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bottomFromText="737" w:vertAnchor="text" w:horzAnchor="margin" w:tblpY="12"/>
        <w:tblW w:w="10106" w:type="dxa"/>
        <w:tblCellMar>
          <w:left w:w="99" w:type="dxa"/>
          <w:right w:w="99" w:type="dxa"/>
        </w:tblCellMar>
        <w:tblLook w:val="0000" w:firstRow="0" w:lastRow="0" w:firstColumn="0" w:lastColumn="0" w:noHBand="0" w:noVBand="0"/>
      </w:tblPr>
      <w:tblGrid>
        <w:gridCol w:w="10106"/>
      </w:tblGrid>
      <w:tr w:rsidR="003410C3" w:rsidRPr="003410C3" w:rsidTr="00EE0D89">
        <w:trPr>
          <w:trHeight w:val="353"/>
        </w:trPr>
        <w:tc>
          <w:tcPr>
            <w:tcW w:w="10106" w:type="dxa"/>
            <w:vAlign w:val="center"/>
          </w:tcPr>
          <w:p w:rsidR="00F11AA0" w:rsidRPr="003410C3" w:rsidRDefault="00F11AA0" w:rsidP="00EE0D89">
            <w:pPr>
              <w:rPr>
                <w:rFonts w:eastAsia="Batang"/>
                <w:color w:val="000000" w:themeColor="text1"/>
              </w:rPr>
            </w:pPr>
            <w:bookmarkStart w:id="0" w:name="_GoBack"/>
            <w:bookmarkEnd w:id="0"/>
          </w:p>
          <w:p w:rsidR="00F11AA0" w:rsidRPr="003410C3" w:rsidRDefault="00F11AA0" w:rsidP="00EE0D89">
            <w:pPr>
              <w:rPr>
                <w:rFonts w:eastAsia="Batang"/>
                <w:color w:val="000000" w:themeColor="text1"/>
              </w:rPr>
            </w:pPr>
          </w:p>
          <w:p w:rsidR="00F11AA0" w:rsidRPr="003410C3" w:rsidRDefault="00F11AA0" w:rsidP="00EE0D89">
            <w:pPr>
              <w:rPr>
                <w:rFonts w:eastAsia="Batang"/>
                <w:color w:val="000000" w:themeColor="text1"/>
              </w:rPr>
            </w:pPr>
          </w:p>
        </w:tc>
      </w:tr>
      <w:tr w:rsidR="003410C3" w:rsidRPr="003410C3" w:rsidTr="00EE0D89">
        <w:trPr>
          <w:trHeight w:val="694"/>
        </w:trPr>
        <w:tc>
          <w:tcPr>
            <w:tcW w:w="10106" w:type="dxa"/>
            <w:vAlign w:val="center"/>
          </w:tcPr>
          <w:p w:rsidR="00F11AA0" w:rsidRPr="003410C3" w:rsidRDefault="00440D8C" w:rsidP="00C749E0">
            <w:pPr>
              <w:pStyle w:val="PaperTitle"/>
              <w:jc w:val="center"/>
              <w:rPr>
                <w:rFonts w:eastAsia="Malgun Gothic"/>
                <w:color w:val="000000" w:themeColor="text1"/>
                <w:kern w:val="16"/>
                <w:sz w:val="48"/>
                <w:szCs w:val="48"/>
              </w:rPr>
            </w:pPr>
            <w:r w:rsidRPr="003410C3">
              <w:rPr>
                <w:rFonts w:eastAsiaTheme="minorEastAsia" w:hint="eastAsia"/>
                <w:color w:val="000000" w:themeColor="text1"/>
                <w:kern w:val="16"/>
                <w:sz w:val="48"/>
                <w:szCs w:val="48"/>
                <w:lang w:eastAsia="ja-JP"/>
              </w:rPr>
              <w:t>Extended Abstract</w:t>
            </w:r>
            <w:r w:rsidR="00F11AA0" w:rsidRPr="003410C3">
              <w:rPr>
                <w:rFonts w:eastAsia="Malgun Gothic" w:hint="eastAsia"/>
                <w:color w:val="000000" w:themeColor="text1"/>
                <w:kern w:val="16"/>
                <w:sz w:val="48"/>
                <w:szCs w:val="48"/>
              </w:rPr>
              <w:t xml:space="preserve"> for ASPEN 201</w:t>
            </w:r>
            <w:r w:rsidR="00F45325" w:rsidRPr="003410C3">
              <w:rPr>
                <w:rFonts w:eastAsiaTheme="minorEastAsia" w:hint="eastAsia"/>
                <w:color w:val="000000" w:themeColor="text1"/>
                <w:kern w:val="16"/>
                <w:sz w:val="48"/>
                <w:szCs w:val="48"/>
                <w:lang w:eastAsia="ja-JP"/>
              </w:rPr>
              <w:t>9</w:t>
            </w:r>
            <w:r w:rsidR="00F11AA0" w:rsidRPr="003410C3">
              <w:rPr>
                <w:rFonts w:eastAsia="Malgun Gothic" w:hint="eastAsia"/>
                <w:color w:val="000000" w:themeColor="text1"/>
                <w:kern w:val="16"/>
                <w:sz w:val="48"/>
                <w:szCs w:val="48"/>
              </w:rPr>
              <w:t xml:space="preserve">(2~4pages) </w:t>
            </w:r>
            <w:r w:rsidR="00C749E0" w:rsidRPr="003410C3">
              <w:rPr>
                <w:rFonts w:eastAsiaTheme="minorEastAsia"/>
                <w:color w:val="000000" w:themeColor="text1"/>
                <w:kern w:val="16"/>
                <w:sz w:val="48"/>
                <w:szCs w:val="48"/>
                <w:lang w:eastAsia="ja-JP"/>
              </w:rPr>
              <w:br/>
            </w:r>
            <w:r w:rsidR="00F11AA0" w:rsidRPr="003410C3">
              <w:rPr>
                <w:rFonts w:eastAsia="Malgun Gothic"/>
                <w:color w:val="000000" w:themeColor="text1"/>
                <w:kern w:val="16"/>
                <w:sz w:val="48"/>
                <w:szCs w:val="48"/>
              </w:rPr>
              <w:t>Title</w:t>
            </w:r>
            <w:r w:rsidR="00F11AA0" w:rsidRPr="003410C3">
              <w:rPr>
                <w:rFonts w:eastAsia="Malgun Gothic" w:hint="eastAsia"/>
                <w:color w:val="000000" w:themeColor="text1"/>
                <w:kern w:val="16"/>
                <w:sz w:val="48"/>
                <w:szCs w:val="48"/>
              </w:rPr>
              <w:t xml:space="preserve"> Here in English(Arial Narrow 24pt)</w:t>
            </w:r>
          </w:p>
        </w:tc>
      </w:tr>
      <w:tr w:rsidR="003410C3" w:rsidRPr="003410C3" w:rsidTr="00EE0D89">
        <w:trPr>
          <w:trHeight w:val="354"/>
        </w:trPr>
        <w:tc>
          <w:tcPr>
            <w:tcW w:w="10106" w:type="dxa"/>
            <w:vAlign w:val="center"/>
          </w:tcPr>
          <w:p w:rsidR="00F11AA0" w:rsidRPr="003410C3" w:rsidRDefault="00F11AA0" w:rsidP="00EE0D89">
            <w:pPr>
              <w:rPr>
                <w:rFonts w:eastAsia="Batang"/>
                <w:color w:val="000000" w:themeColor="text1"/>
              </w:rPr>
            </w:pPr>
          </w:p>
          <w:p w:rsidR="00F11AA0" w:rsidRPr="003410C3" w:rsidRDefault="00F11AA0" w:rsidP="00EE0D89">
            <w:pPr>
              <w:rPr>
                <w:rFonts w:eastAsia="Batang"/>
                <w:color w:val="000000" w:themeColor="text1"/>
              </w:rPr>
            </w:pPr>
          </w:p>
          <w:p w:rsidR="00F11AA0" w:rsidRPr="003410C3" w:rsidRDefault="00F11AA0" w:rsidP="00EE0D89">
            <w:pPr>
              <w:rPr>
                <w:rFonts w:eastAsia="Batang"/>
                <w:color w:val="000000" w:themeColor="text1"/>
              </w:rPr>
            </w:pPr>
          </w:p>
        </w:tc>
      </w:tr>
      <w:tr w:rsidR="003410C3" w:rsidRPr="003410C3" w:rsidTr="00EE0D89">
        <w:trPr>
          <w:trHeight w:val="443"/>
        </w:trPr>
        <w:tc>
          <w:tcPr>
            <w:tcW w:w="10106" w:type="dxa"/>
            <w:vAlign w:val="center"/>
          </w:tcPr>
          <w:p w:rsidR="00F11AA0" w:rsidRPr="003410C3" w:rsidRDefault="00F45325" w:rsidP="00EE0D89">
            <w:pPr>
              <w:spacing w:afterLines="20" w:after="72" w:line="230" w:lineRule="exact"/>
              <w:jc w:val="right"/>
              <w:rPr>
                <w:rFonts w:ascii="Arial Narrow" w:eastAsia="Batang" w:hAnsi="Arial Narrow"/>
                <w:b/>
                <w:color w:val="000000" w:themeColor="text1"/>
                <w:sz w:val="24"/>
                <w:szCs w:val="24"/>
                <w:vertAlign w:val="superscript"/>
              </w:rPr>
            </w:pPr>
            <w:r w:rsidRPr="003410C3">
              <w:rPr>
                <w:rFonts w:ascii="Arial Narrow" w:eastAsia="Batang" w:hAnsi="Arial Narrow" w:hint="eastAsia"/>
                <w:b/>
                <w:color w:val="000000" w:themeColor="text1"/>
                <w:sz w:val="24"/>
                <w:szCs w:val="24"/>
              </w:rPr>
              <w:t xml:space="preserve">(Name in </w:t>
            </w:r>
            <w:proofErr w:type="spellStart"/>
            <w:r w:rsidRPr="003410C3">
              <w:rPr>
                <w:rFonts w:ascii="Arial Narrow" w:eastAsia="Batang" w:hAnsi="Arial Narrow" w:hint="eastAsia"/>
                <w:b/>
                <w:color w:val="000000" w:themeColor="text1"/>
                <w:sz w:val="24"/>
                <w:szCs w:val="24"/>
              </w:rPr>
              <w:t>English,Arial</w:t>
            </w:r>
            <w:proofErr w:type="spellEnd"/>
            <w:r w:rsidRPr="003410C3">
              <w:rPr>
                <w:rFonts w:ascii="Arial Narrow" w:eastAsia="Batang" w:hAnsi="Arial Narrow" w:hint="eastAsia"/>
                <w:b/>
                <w:color w:val="000000" w:themeColor="text1"/>
                <w:sz w:val="24"/>
                <w:szCs w:val="24"/>
              </w:rPr>
              <w:t xml:space="preserve"> Narrow 12pt)</w:t>
            </w:r>
            <w:r w:rsidRPr="003410C3">
              <w:rPr>
                <w:rFonts w:ascii="Arial Narrow" w:eastAsiaTheme="minorEastAsia" w:hAnsi="Arial Narrow" w:hint="eastAsia"/>
                <w:b/>
                <w:color w:val="000000" w:themeColor="text1"/>
                <w:sz w:val="24"/>
                <w:szCs w:val="24"/>
                <w:lang w:eastAsia="ja-JP"/>
              </w:rPr>
              <w:t xml:space="preserve"> </w:t>
            </w:r>
            <w:proofErr w:type="spellStart"/>
            <w:r w:rsidRPr="003410C3">
              <w:rPr>
                <w:rFonts w:ascii="Arial Narrow" w:eastAsiaTheme="minorEastAsia" w:hAnsi="Arial Narrow"/>
                <w:b/>
                <w:color w:val="000000" w:themeColor="text1"/>
                <w:sz w:val="24"/>
                <w:szCs w:val="24"/>
                <w:lang w:eastAsia="ja-JP"/>
              </w:rPr>
              <w:t>Firstname</w:t>
            </w:r>
            <w:proofErr w:type="spellEnd"/>
            <w:r w:rsidRPr="003410C3">
              <w:rPr>
                <w:rFonts w:ascii="Arial Narrow" w:eastAsiaTheme="minorEastAsia" w:hAnsi="Arial Narrow"/>
                <w:b/>
                <w:color w:val="000000" w:themeColor="text1"/>
                <w:sz w:val="24"/>
                <w:szCs w:val="24"/>
                <w:lang w:eastAsia="ja-JP"/>
              </w:rPr>
              <w:t xml:space="preserve"> Lastname</w:t>
            </w:r>
            <w:r w:rsidRPr="003410C3">
              <w:rPr>
                <w:rFonts w:ascii="Arial Narrow" w:eastAsia="Batang" w:hAnsi="Arial Narrow"/>
                <w:b/>
                <w:color w:val="000000" w:themeColor="text1"/>
                <w:sz w:val="24"/>
                <w:szCs w:val="24"/>
                <w:vertAlign w:val="superscript"/>
              </w:rPr>
              <w:t>1</w:t>
            </w:r>
            <w:r w:rsidRPr="003410C3">
              <w:rPr>
                <w:rFonts w:ascii="Arial Narrow" w:eastAsiaTheme="minorEastAsia" w:hAnsi="Arial Narrow"/>
                <w:b/>
                <w:color w:val="000000" w:themeColor="text1"/>
                <w:sz w:val="24"/>
                <w:szCs w:val="24"/>
                <w:lang w:eastAsia="ja-JP"/>
              </w:rPr>
              <w:t xml:space="preserve">, </w:t>
            </w:r>
            <w:r w:rsidR="00F11AA0" w:rsidRPr="003410C3">
              <w:rPr>
                <w:rFonts w:ascii="Arial Narrow" w:eastAsia="Batang" w:hAnsi="Arial Narrow"/>
                <w:b/>
                <w:color w:val="000000" w:themeColor="text1"/>
                <w:sz w:val="24"/>
                <w:szCs w:val="24"/>
              </w:rPr>
              <w:t xml:space="preserve">John </w:t>
            </w:r>
            <w:r w:rsidRPr="003410C3">
              <w:rPr>
                <w:rFonts w:ascii="Arial Narrow" w:eastAsiaTheme="minorEastAsia" w:hAnsi="Arial Narrow"/>
                <w:b/>
                <w:color w:val="000000" w:themeColor="text1"/>
                <w:sz w:val="24"/>
                <w:szCs w:val="24"/>
                <w:lang w:eastAsia="ja-JP"/>
              </w:rPr>
              <w:t>Smith</w:t>
            </w:r>
            <w:r w:rsidRPr="003410C3">
              <w:rPr>
                <w:rFonts w:ascii="Arial Narrow" w:eastAsiaTheme="minorEastAsia" w:hAnsi="Arial Narrow"/>
                <w:b/>
                <w:color w:val="000000" w:themeColor="text1"/>
                <w:sz w:val="24"/>
                <w:szCs w:val="24"/>
                <w:vertAlign w:val="superscript"/>
                <w:lang w:eastAsia="ja-JP"/>
              </w:rPr>
              <w:t>1</w:t>
            </w:r>
            <w:r w:rsidR="00F11AA0" w:rsidRPr="003410C3">
              <w:rPr>
                <w:rFonts w:ascii="Arial Narrow" w:eastAsia="Batang" w:hAnsi="Arial Narrow"/>
                <w:b/>
                <w:color w:val="000000" w:themeColor="text1"/>
                <w:sz w:val="24"/>
                <w:szCs w:val="24"/>
              </w:rPr>
              <w:t xml:space="preserve">, Ichiro </w:t>
            </w:r>
            <w:r w:rsidRPr="003410C3">
              <w:rPr>
                <w:rFonts w:ascii="Arial Narrow" w:eastAsiaTheme="minorEastAsia" w:hAnsi="Arial Narrow" w:hint="eastAsia"/>
                <w:b/>
                <w:color w:val="000000" w:themeColor="text1"/>
                <w:sz w:val="24"/>
                <w:szCs w:val="24"/>
                <w:lang w:eastAsia="ja-JP"/>
              </w:rPr>
              <w:t>Honda</w:t>
            </w:r>
            <w:r w:rsidRPr="003410C3">
              <w:rPr>
                <w:rFonts w:ascii="Arial Narrow" w:eastAsiaTheme="minorEastAsia" w:hAnsi="Arial Narrow"/>
                <w:b/>
                <w:color w:val="000000" w:themeColor="text1"/>
                <w:sz w:val="24"/>
                <w:szCs w:val="24"/>
                <w:vertAlign w:val="superscript"/>
                <w:lang w:eastAsia="ja-JP"/>
              </w:rPr>
              <w:t>2</w:t>
            </w:r>
            <w:r w:rsidRPr="003410C3">
              <w:rPr>
                <w:rFonts w:ascii="Arial Narrow" w:eastAsia="Batang" w:hAnsi="Arial Narrow"/>
                <w:b/>
                <w:color w:val="000000" w:themeColor="text1"/>
                <w:sz w:val="24"/>
                <w:szCs w:val="24"/>
                <w:vertAlign w:val="superscript"/>
              </w:rPr>
              <w:t>,#</w:t>
            </w:r>
            <w:r w:rsidR="00F11AA0" w:rsidRPr="003410C3">
              <w:rPr>
                <w:rFonts w:ascii="Arial Narrow" w:eastAsia="Batang" w:hAnsi="Arial Narrow"/>
                <w:b/>
                <w:color w:val="000000" w:themeColor="text1"/>
                <w:sz w:val="24"/>
                <w:szCs w:val="24"/>
              </w:rPr>
              <w:t xml:space="preserve"> and Wei Chang</w:t>
            </w:r>
            <w:r w:rsidR="00F11AA0" w:rsidRPr="003410C3">
              <w:rPr>
                <w:rFonts w:ascii="Arial Narrow" w:eastAsia="Batang" w:hAnsi="Arial Narrow"/>
                <w:b/>
                <w:color w:val="000000" w:themeColor="text1"/>
                <w:sz w:val="24"/>
                <w:szCs w:val="24"/>
                <w:vertAlign w:val="superscript"/>
              </w:rPr>
              <w:t>1</w:t>
            </w:r>
            <w:r w:rsidR="00F11AA0" w:rsidRPr="003410C3">
              <w:rPr>
                <w:rFonts w:ascii="Arial Narrow" w:eastAsia="Batang" w:hAnsi="Arial Narrow"/>
                <w:b/>
                <w:color w:val="000000" w:themeColor="text1"/>
                <w:sz w:val="24"/>
                <w:szCs w:val="24"/>
              </w:rPr>
              <w:t xml:space="preserve"> </w:t>
            </w:r>
          </w:p>
          <w:p w:rsidR="00F11AA0" w:rsidRPr="003410C3" w:rsidRDefault="00F45325" w:rsidP="00EE0D89">
            <w:pPr>
              <w:spacing w:line="160" w:lineRule="exact"/>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(Arial Narrow 7.5pt)</w:t>
            </w:r>
            <w:r w:rsidRPr="003410C3">
              <w:rPr>
                <w:rFonts w:ascii="Arial Narrow" w:eastAsiaTheme="minorEastAsia" w:hAnsi="Arial Narrow" w:hint="eastAsia"/>
                <w:color w:val="000000" w:themeColor="text1"/>
                <w:spacing w:val="0"/>
                <w:sz w:val="15"/>
                <w:szCs w:val="15"/>
                <w:lang w:eastAsia="ja-JP"/>
              </w:rPr>
              <w:t xml:space="preserve"> </w:t>
            </w:r>
            <w:r w:rsidR="00F11AA0" w:rsidRPr="003410C3">
              <w:rPr>
                <w:rFonts w:ascii="Arial Narrow" w:eastAsia="Batang" w:hAnsi="Arial Narrow"/>
                <w:color w:val="000000" w:themeColor="text1"/>
                <w:spacing w:val="0"/>
                <w:sz w:val="15"/>
                <w:szCs w:val="15"/>
              </w:rPr>
              <w:t xml:space="preserve">1 </w:t>
            </w:r>
            <w:r w:rsidR="00F11AA0" w:rsidRPr="003410C3">
              <w:rPr>
                <w:rFonts w:ascii="Arial Narrow" w:eastAsia="Batang" w:hAnsi="Arial Narrow" w:hint="eastAsia"/>
                <w:color w:val="000000" w:themeColor="text1"/>
                <w:spacing w:val="0"/>
                <w:sz w:val="15"/>
                <w:szCs w:val="15"/>
              </w:rPr>
              <w:t>Department</w:t>
            </w:r>
            <w:r w:rsidR="00F11AA0" w:rsidRPr="003410C3">
              <w:rPr>
                <w:rFonts w:ascii="Arial Narrow" w:eastAsia="Batang" w:hAnsi="Arial Narrow"/>
                <w:color w:val="000000" w:themeColor="text1"/>
                <w:spacing w:val="0"/>
                <w:sz w:val="15"/>
                <w:szCs w:val="15"/>
              </w:rPr>
              <w:t xml:space="preserve"> of Mechanical Engineering, </w:t>
            </w:r>
            <w:r w:rsidRPr="003410C3">
              <w:rPr>
                <w:rFonts w:ascii="Arial Narrow" w:eastAsiaTheme="minorEastAsia" w:hAnsi="Arial Narrow" w:hint="eastAsia"/>
                <w:color w:val="000000" w:themeColor="text1"/>
                <w:spacing w:val="0"/>
                <w:sz w:val="15"/>
                <w:szCs w:val="15"/>
                <w:lang w:eastAsia="ja-JP"/>
              </w:rPr>
              <w:t>ABCD</w:t>
            </w:r>
            <w:r w:rsidR="00F11AA0" w:rsidRPr="003410C3">
              <w:rPr>
                <w:rFonts w:ascii="Arial Narrow" w:eastAsia="Batang" w:hAnsi="Arial Narrow"/>
                <w:color w:val="000000" w:themeColor="text1"/>
                <w:spacing w:val="0"/>
                <w:sz w:val="15"/>
                <w:szCs w:val="15"/>
              </w:rPr>
              <w:t xml:space="preserve"> University, </w:t>
            </w:r>
            <w:r w:rsidRPr="003410C3">
              <w:rPr>
                <w:rFonts w:ascii="Arial Narrow" w:eastAsiaTheme="minorEastAsia" w:hAnsi="Arial Narrow" w:hint="eastAsia"/>
                <w:color w:val="000000" w:themeColor="text1"/>
                <w:spacing w:val="0"/>
                <w:sz w:val="15"/>
                <w:szCs w:val="15"/>
                <w:lang w:eastAsia="ja-JP"/>
              </w:rPr>
              <w:t xml:space="preserve">123 </w:t>
            </w:r>
            <w:r w:rsidRPr="003410C3">
              <w:rPr>
                <w:rFonts w:ascii="Arial Narrow" w:eastAsiaTheme="minorEastAsia" w:hAnsi="Arial Narrow"/>
                <w:color w:val="000000" w:themeColor="text1"/>
                <w:spacing w:val="0"/>
                <w:sz w:val="15"/>
                <w:szCs w:val="15"/>
                <w:lang w:eastAsia="ja-JP"/>
              </w:rPr>
              <w:t>Shattuck</w:t>
            </w:r>
            <w:r w:rsidRPr="003410C3">
              <w:rPr>
                <w:rFonts w:ascii="Arial Narrow" w:eastAsiaTheme="minorEastAsia" w:hAnsi="Arial Narrow" w:hint="eastAsia"/>
                <w:color w:val="000000" w:themeColor="text1"/>
                <w:spacing w:val="0"/>
                <w:sz w:val="15"/>
                <w:szCs w:val="15"/>
                <w:lang w:eastAsia="ja-JP"/>
              </w:rPr>
              <w:t xml:space="preserve"> St.</w:t>
            </w:r>
            <w:r w:rsidR="00F11AA0" w:rsidRPr="003410C3">
              <w:rPr>
                <w:rFonts w:ascii="Arial Narrow" w:eastAsia="Batang" w:hAnsi="Arial Narrow" w:hint="eastAsia"/>
                <w:color w:val="000000" w:themeColor="text1"/>
                <w:spacing w:val="0"/>
                <w:sz w:val="15"/>
                <w:szCs w:val="15"/>
              </w:rPr>
              <w:t xml:space="preserve">, </w:t>
            </w:r>
            <w:r w:rsidRPr="003410C3">
              <w:rPr>
                <w:rFonts w:ascii="Arial Narrow" w:eastAsiaTheme="minorEastAsia" w:hAnsi="Arial Narrow" w:hint="eastAsia"/>
                <w:color w:val="000000" w:themeColor="text1"/>
                <w:spacing w:val="0"/>
                <w:sz w:val="15"/>
                <w:szCs w:val="15"/>
                <w:lang w:eastAsia="ja-JP"/>
              </w:rPr>
              <w:t>Berkeley</w:t>
            </w:r>
            <w:r w:rsidR="00F11AA0" w:rsidRPr="003410C3">
              <w:rPr>
                <w:rFonts w:ascii="Arial Narrow" w:eastAsia="Batang" w:hAnsi="Arial Narrow"/>
                <w:color w:val="000000" w:themeColor="text1"/>
                <w:spacing w:val="0"/>
                <w:sz w:val="15"/>
                <w:szCs w:val="15"/>
              </w:rPr>
              <w:t xml:space="preserve">, </w:t>
            </w:r>
            <w:r w:rsidRPr="003410C3">
              <w:rPr>
                <w:rFonts w:ascii="Arial Narrow" w:eastAsiaTheme="minorEastAsia" w:hAnsi="Arial Narrow" w:hint="eastAsia"/>
                <w:color w:val="000000" w:themeColor="text1"/>
                <w:spacing w:val="0"/>
                <w:sz w:val="15"/>
                <w:szCs w:val="15"/>
                <w:lang w:eastAsia="ja-JP"/>
              </w:rPr>
              <w:t>CA</w:t>
            </w:r>
            <w:r w:rsidR="00F11AA0" w:rsidRPr="003410C3">
              <w:rPr>
                <w:rFonts w:ascii="Arial Narrow" w:eastAsia="Batang" w:hAnsi="Arial Narrow" w:hint="eastAsia"/>
                <w:color w:val="000000" w:themeColor="text1"/>
                <w:spacing w:val="0"/>
                <w:sz w:val="15"/>
                <w:szCs w:val="15"/>
              </w:rPr>
              <w:t xml:space="preserve"> 98000, USA</w:t>
            </w:r>
          </w:p>
          <w:p w:rsidR="00F11AA0" w:rsidRPr="003410C3" w:rsidRDefault="00F11AA0" w:rsidP="00EE0D89">
            <w:pPr>
              <w:spacing w:line="160" w:lineRule="exact"/>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 xml:space="preserve">2 </w:t>
            </w:r>
            <w:r w:rsidR="00F45325" w:rsidRPr="003410C3">
              <w:rPr>
                <w:rFonts w:ascii="Arial Narrow" w:eastAsiaTheme="minorEastAsia" w:hAnsi="Arial Narrow" w:hint="eastAsia"/>
                <w:color w:val="000000" w:themeColor="text1"/>
                <w:spacing w:val="0"/>
                <w:sz w:val="15"/>
                <w:szCs w:val="15"/>
                <w:lang w:eastAsia="ja-JP"/>
              </w:rPr>
              <w:t xml:space="preserve">Department of Mechanical </w:t>
            </w:r>
            <w:r w:rsidRPr="003410C3">
              <w:rPr>
                <w:rFonts w:ascii="Arial Narrow" w:eastAsia="Batang" w:hAnsi="Arial Narrow"/>
                <w:color w:val="000000" w:themeColor="text1"/>
                <w:spacing w:val="0"/>
                <w:sz w:val="15"/>
                <w:szCs w:val="15"/>
              </w:rPr>
              <w:t xml:space="preserve">Engineering, </w:t>
            </w:r>
            <w:r w:rsidR="00F45325" w:rsidRPr="003410C3">
              <w:rPr>
                <w:rFonts w:ascii="Arial Narrow" w:eastAsiaTheme="minorEastAsia" w:hAnsi="Arial Narrow" w:hint="eastAsia"/>
                <w:color w:val="000000" w:themeColor="text1"/>
                <w:spacing w:val="0"/>
                <w:sz w:val="15"/>
                <w:szCs w:val="15"/>
                <w:lang w:eastAsia="ja-JP"/>
              </w:rPr>
              <w:t xml:space="preserve">Shimane </w:t>
            </w:r>
            <w:r w:rsidRPr="003410C3">
              <w:rPr>
                <w:rFonts w:ascii="Arial Narrow" w:eastAsia="Batang" w:hAnsi="Arial Narrow" w:hint="eastAsia"/>
                <w:color w:val="000000" w:themeColor="text1"/>
                <w:spacing w:val="0"/>
                <w:sz w:val="15"/>
                <w:szCs w:val="15"/>
              </w:rPr>
              <w:t>Institute of Technology</w:t>
            </w:r>
            <w:r w:rsidRPr="003410C3">
              <w:rPr>
                <w:rFonts w:ascii="Arial Narrow" w:eastAsia="Batang" w:hAnsi="Arial Narrow"/>
                <w:color w:val="000000" w:themeColor="text1"/>
                <w:spacing w:val="0"/>
                <w:sz w:val="15"/>
                <w:szCs w:val="15"/>
              </w:rPr>
              <w:t xml:space="preserve">, </w:t>
            </w:r>
            <w:r w:rsidRPr="003410C3">
              <w:rPr>
                <w:rFonts w:ascii="Arial Narrow" w:eastAsia="Batang" w:hAnsi="Arial Narrow" w:hint="eastAsia"/>
                <w:color w:val="000000" w:themeColor="text1"/>
                <w:spacing w:val="0"/>
                <w:sz w:val="15"/>
                <w:szCs w:val="15"/>
              </w:rPr>
              <w:t xml:space="preserve">23-7, </w:t>
            </w:r>
            <w:proofErr w:type="spellStart"/>
            <w:r w:rsidR="00F45325" w:rsidRPr="003410C3">
              <w:rPr>
                <w:rFonts w:ascii="Arial Narrow" w:eastAsiaTheme="minorEastAsia" w:hAnsi="Arial Narrow" w:hint="eastAsia"/>
                <w:color w:val="000000" w:themeColor="text1"/>
                <w:spacing w:val="0"/>
                <w:sz w:val="15"/>
                <w:szCs w:val="15"/>
                <w:lang w:eastAsia="ja-JP"/>
              </w:rPr>
              <w:t>Motomachi</w:t>
            </w:r>
            <w:proofErr w:type="spellEnd"/>
            <w:r w:rsidRPr="003410C3">
              <w:rPr>
                <w:rFonts w:ascii="Arial Narrow" w:eastAsia="Batang" w:hAnsi="Arial Narrow" w:hint="eastAsia"/>
                <w:color w:val="000000" w:themeColor="text1"/>
                <w:spacing w:val="0"/>
                <w:sz w:val="15"/>
                <w:szCs w:val="15"/>
              </w:rPr>
              <w:t xml:space="preserve">, </w:t>
            </w:r>
            <w:proofErr w:type="spellStart"/>
            <w:r w:rsidR="00F45325" w:rsidRPr="003410C3">
              <w:rPr>
                <w:rFonts w:ascii="Arial Narrow" w:eastAsiaTheme="minorEastAsia" w:hAnsi="Arial Narrow" w:hint="eastAsia"/>
                <w:color w:val="000000" w:themeColor="text1"/>
                <w:spacing w:val="0"/>
                <w:sz w:val="15"/>
                <w:szCs w:val="15"/>
                <w:lang w:eastAsia="ja-JP"/>
              </w:rPr>
              <w:t>Matue</w:t>
            </w:r>
            <w:proofErr w:type="spellEnd"/>
            <w:r w:rsidRPr="003410C3">
              <w:rPr>
                <w:rFonts w:ascii="Arial Narrow" w:eastAsia="Batang" w:hAnsi="Arial Narrow" w:hint="eastAsia"/>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Shimane</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222-2222</w:t>
            </w:r>
            <w:r w:rsidRPr="003410C3">
              <w:rPr>
                <w:rFonts w:ascii="Arial Narrow" w:eastAsia="Batang" w:hAnsi="Arial Narrow" w:hint="eastAsia"/>
                <w:color w:val="000000" w:themeColor="text1"/>
                <w:spacing w:val="0"/>
                <w:sz w:val="15"/>
                <w:szCs w:val="15"/>
              </w:rPr>
              <w:t>,</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Japan</w:t>
            </w:r>
          </w:p>
          <w:p w:rsidR="00F11AA0" w:rsidRPr="003410C3" w:rsidRDefault="00F11AA0" w:rsidP="00440D8C">
            <w:pPr>
              <w:spacing w:line="160" w:lineRule="exact"/>
              <w:jc w:val="right"/>
              <w:rPr>
                <w:rFonts w:ascii="Arial Narrow" w:eastAsia="Batang" w:hAnsi="Arial Narrow"/>
                <w:color w:val="000000" w:themeColor="text1"/>
                <w:sz w:val="15"/>
                <w:szCs w:val="15"/>
              </w:rPr>
            </w:pPr>
            <w:r w:rsidRPr="003410C3">
              <w:rPr>
                <w:rFonts w:ascii="Arial Narrow" w:eastAsia="Batang" w:hAnsi="Arial Narrow"/>
                <w:color w:val="000000" w:themeColor="text1"/>
                <w:spacing w:val="0"/>
                <w:sz w:val="15"/>
                <w:szCs w:val="15"/>
              </w:rPr>
              <w:t xml:space="preserve"># Corresponding Author / Email: </w:t>
            </w:r>
            <w:r w:rsidR="00F45325" w:rsidRPr="003410C3">
              <w:rPr>
                <w:rFonts w:ascii="Arial Narrow" w:eastAsiaTheme="minorEastAsia" w:hAnsi="Arial Narrow" w:hint="eastAsia"/>
                <w:color w:val="000000" w:themeColor="text1"/>
                <w:spacing w:val="0"/>
                <w:sz w:val="15"/>
                <w:szCs w:val="15"/>
                <w:lang w:eastAsia="ja-JP"/>
              </w:rPr>
              <w:t>ihonda</w:t>
            </w:r>
            <w:r w:rsidRPr="003410C3">
              <w:rPr>
                <w:rFonts w:ascii="Arial Narrow" w:eastAsia="Batang" w:hAnsi="Arial Narrow" w:hint="eastAsia"/>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shimaneit</w:t>
            </w:r>
            <w:r w:rsidRPr="003410C3">
              <w:rPr>
                <w:rFonts w:ascii="Arial Narrow" w:eastAsia="Batang" w:hAnsi="Arial Narrow" w:hint="eastAsia"/>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or.jp</w:t>
            </w:r>
            <w:r w:rsidRPr="003410C3">
              <w:rPr>
                <w:rFonts w:ascii="Arial Narrow" w:eastAsia="Batang" w:hAnsi="Arial Narrow"/>
                <w:color w:val="000000" w:themeColor="text1"/>
                <w:spacing w:val="0"/>
                <w:sz w:val="15"/>
                <w:szCs w:val="15"/>
              </w:rPr>
              <w:t>, TEL: +</w:t>
            </w:r>
            <w:r w:rsidR="00F45325" w:rsidRPr="003410C3">
              <w:rPr>
                <w:rFonts w:ascii="Arial Narrow" w:eastAsiaTheme="minorEastAsia" w:hAnsi="Arial Narrow" w:hint="eastAsia"/>
                <w:color w:val="000000" w:themeColor="text1"/>
                <w:spacing w:val="0"/>
                <w:sz w:val="15"/>
                <w:szCs w:val="15"/>
                <w:lang w:eastAsia="ja-JP"/>
              </w:rPr>
              <w:t>81</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2</w:t>
            </w:r>
            <w:r w:rsidRPr="003410C3">
              <w:rPr>
                <w:rFonts w:ascii="Arial Narrow" w:eastAsia="Batang" w:hAnsi="Arial Narrow"/>
                <w:color w:val="000000" w:themeColor="text1"/>
                <w:spacing w:val="0"/>
                <w:sz w:val="15"/>
                <w:szCs w:val="15"/>
              </w:rPr>
              <w:t>2</w:t>
            </w:r>
            <w:r w:rsidR="00F45325" w:rsidRPr="003410C3">
              <w:rPr>
                <w:rFonts w:ascii="Arial Narrow" w:eastAsiaTheme="minorEastAsia" w:hAnsi="Arial Narrow" w:hint="eastAsia"/>
                <w:color w:val="000000" w:themeColor="text1"/>
                <w:spacing w:val="0"/>
                <w:sz w:val="15"/>
                <w:szCs w:val="15"/>
                <w:lang w:eastAsia="ja-JP"/>
              </w:rPr>
              <w:t>2</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33</w:t>
            </w:r>
            <w:r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4444</w:t>
            </w:r>
            <w:r w:rsidRPr="003410C3">
              <w:rPr>
                <w:rFonts w:ascii="Arial Narrow" w:eastAsia="Batang" w:hAnsi="Arial Narrow"/>
                <w:color w:val="000000" w:themeColor="text1"/>
                <w:spacing w:val="0"/>
                <w:sz w:val="15"/>
                <w:szCs w:val="15"/>
              </w:rPr>
              <w:t>, FAX: +</w:t>
            </w:r>
            <w:r w:rsidR="00F45325" w:rsidRPr="003410C3">
              <w:rPr>
                <w:rFonts w:ascii="Arial Narrow" w:eastAsiaTheme="minorEastAsia" w:hAnsi="Arial Narrow" w:hint="eastAsia"/>
                <w:color w:val="000000" w:themeColor="text1"/>
                <w:spacing w:val="0"/>
                <w:sz w:val="15"/>
                <w:szCs w:val="15"/>
                <w:lang w:eastAsia="ja-JP"/>
              </w:rPr>
              <w:t>1</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2</w:t>
            </w:r>
            <w:r w:rsidR="00F45325" w:rsidRPr="003410C3">
              <w:rPr>
                <w:rFonts w:ascii="Arial Narrow" w:eastAsia="Batang" w:hAnsi="Arial Narrow"/>
                <w:color w:val="000000" w:themeColor="text1"/>
                <w:spacing w:val="0"/>
                <w:sz w:val="15"/>
                <w:szCs w:val="15"/>
              </w:rPr>
              <w:t>2</w:t>
            </w:r>
            <w:r w:rsidR="00F45325" w:rsidRPr="003410C3">
              <w:rPr>
                <w:rFonts w:ascii="Arial Narrow" w:eastAsiaTheme="minorEastAsia" w:hAnsi="Arial Narrow" w:hint="eastAsia"/>
                <w:color w:val="000000" w:themeColor="text1"/>
                <w:spacing w:val="0"/>
                <w:sz w:val="15"/>
                <w:szCs w:val="15"/>
                <w:lang w:eastAsia="ja-JP"/>
              </w:rPr>
              <w:t>2</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33</w:t>
            </w:r>
            <w:r w:rsidR="00F45325" w:rsidRPr="003410C3">
              <w:rPr>
                <w:rFonts w:ascii="Arial Narrow" w:eastAsia="Batang" w:hAnsi="Arial Narrow"/>
                <w:color w:val="000000" w:themeColor="text1"/>
                <w:spacing w:val="0"/>
                <w:sz w:val="15"/>
                <w:szCs w:val="15"/>
              </w:rPr>
              <w:t>-</w:t>
            </w:r>
            <w:r w:rsidR="00F45325" w:rsidRPr="003410C3">
              <w:rPr>
                <w:rFonts w:ascii="Arial Narrow" w:eastAsiaTheme="minorEastAsia" w:hAnsi="Arial Narrow" w:hint="eastAsia"/>
                <w:color w:val="000000" w:themeColor="text1"/>
                <w:spacing w:val="0"/>
                <w:sz w:val="15"/>
                <w:szCs w:val="15"/>
                <w:lang w:eastAsia="ja-JP"/>
              </w:rPr>
              <w:t>4444</w:t>
            </w:r>
          </w:p>
        </w:tc>
      </w:tr>
      <w:tr w:rsidR="003410C3" w:rsidRPr="003410C3" w:rsidTr="00EE0D89">
        <w:trPr>
          <w:trHeight w:val="72"/>
        </w:trPr>
        <w:tc>
          <w:tcPr>
            <w:tcW w:w="10106" w:type="dxa"/>
            <w:vAlign w:val="center"/>
          </w:tcPr>
          <w:p w:rsidR="00F11AA0" w:rsidRPr="003410C3" w:rsidRDefault="00F11AA0" w:rsidP="00EE0D89">
            <w:pPr>
              <w:rPr>
                <w:rFonts w:eastAsia="Batang"/>
                <w:color w:val="000000" w:themeColor="text1"/>
              </w:rPr>
            </w:pPr>
          </w:p>
        </w:tc>
      </w:tr>
      <w:tr w:rsidR="003410C3" w:rsidRPr="003410C3" w:rsidTr="00EE0D89">
        <w:trPr>
          <w:trHeight w:val="72"/>
        </w:trPr>
        <w:tc>
          <w:tcPr>
            <w:tcW w:w="10106" w:type="dxa"/>
            <w:vAlign w:val="center"/>
          </w:tcPr>
          <w:p w:rsidR="00F11AA0" w:rsidRPr="003410C3" w:rsidRDefault="00F11AA0" w:rsidP="00440D8C">
            <w:pPr>
              <w:jc w:val="right"/>
              <w:rPr>
                <w:rFonts w:ascii="Arial Narrow" w:eastAsia="Batang" w:hAnsi="Arial Narrow"/>
                <w:color w:val="000000" w:themeColor="text1"/>
                <w:spacing w:val="0"/>
                <w:sz w:val="15"/>
                <w:szCs w:val="15"/>
              </w:rPr>
            </w:pPr>
            <w:r w:rsidRPr="003410C3">
              <w:rPr>
                <w:rFonts w:ascii="Arial Narrow" w:eastAsia="Batang" w:hAnsi="Arial Narrow"/>
                <w:color w:val="000000" w:themeColor="text1"/>
                <w:spacing w:val="0"/>
                <w:sz w:val="15"/>
                <w:szCs w:val="15"/>
              </w:rPr>
              <w:t xml:space="preserve">KEYWORDS: </w:t>
            </w:r>
            <w:r w:rsidR="00F45325" w:rsidRPr="003410C3">
              <w:rPr>
                <w:rFonts w:ascii="Arial Narrow" w:eastAsiaTheme="minorEastAsia" w:hAnsi="Arial Narrow" w:hint="eastAsia"/>
                <w:color w:val="000000" w:themeColor="text1"/>
                <w:spacing w:val="0"/>
                <w:sz w:val="15"/>
                <w:szCs w:val="15"/>
                <w:lang w:eastAsia="ja-JP"/>
              </w:rPr>
              <w:t>(</w:t>
            </w:r>
            <w:r w:rsidRPr="003410C3">
              <w:rPr>
                <w:rFonts w:ascii="Arial Narrow" w:eastAsia="Batang" w:hAnsi="Arial Narrow"/>
                <w:color w:val="000000" w:themeColor="text1"/>
                <w:spacing w:val="0"/>
                <w:sz w:val="15"/>
                <w:szCs w:val="15"/>
              </w:rPr>
              <w:t>Arial Narrow 7.5pt</w:t>
            </w:r>
            <w:r w:rsidR="00F45325" w:rsidRPr="003410C3">
              <w:rPr>
                <w:rFonts w:ascii="Arial Narrow" w:eastAsiaTheme="minorEastAsia" w:hAnsi="Arial Narrow" w:hint="eastAsia"/>
                <w:color w:val="000000" w:themeColor="text1"/>
                <w:spacing w:val="0"/>
                <w:sz w:val="15"/>
                <w:szCs w:val="15"/>
                <w:lang w:eastAsia="ja-JP"/>
              </w:rPr>
              <w:t>)</w:t>
            </w:r>
            <w:r w:rsidRPr="003410C3">
              <w:rPr>
                <w:rFonts w:ascii="Arial Narrow" w:eastAsia="Batang" w:hAnsi="Arial Narrow"/>
                <w:color w:val="000000" w:themeColor="text1"/>
                <w:spacing w:val="0"/>
                <w:sz w:val="15"/>
                <w:szCs w:val="15"/>
              </w:rPr>
              <w:t xml:space="preserve">, </w:t>
            </w:r>
            <w:r w:rsidR="00F45325" w:rsidRPr="003410C3">
              <w:rPr>
                <w:rFonts w:ascii="Arial Narrow" w:eastAsiaTheme="minorEastAsia" w:hAnsi="Arial Narrow" w:hint="eastAsia"/>
                <w:color w:val="000000" w:themeColor="text1"/>
                <w:spacing w:val="0"/>
                <w:sz w:val="15"/>
                <w:szCs w:val="15"/>
                <w:lang w:eastAsia="ja-JP"/>
              </w:rPr>
              <w:t>Precision machining</w:t>
            </w:r>
            <w:r w:rsidRPr="003410C3">
              <w:rPr>
                <w:rFonts w:ascii="Arial Narrow" w:eastAsia="Batang" w:hAnsi="Arial Narrow"/>
                <w:color w:val="000000" w:themeColor="text1"/>
                <w:spacing w:val="0"/>
                <w:sz w:val="15"/>
                <w:szCs w:val="15"/>
              </w:rPr>
              <w:t>, Cutting force, Carbon fiber, Cutting force</w:t>
            </w:r>
          </w:p>
        </w:tc>
      </w:tr>
      <w:tr w:rsidR="003410C3" w:rsidRPr="003410C3" w:rsidTr="00EE0D89">
        <w:trPr>
          <w:trHeight w:val="62"/>
        </w:trPr>
        <w:tc>
          <w:tcPr>
            <w:tcW w:w="10106" w:type="dxa"/>
            <w:tcBorders>
              <w:bottom w:val="single" w:sz="4" w:space="0" w:color="auto"/>
            </w:tcBorders>
            <w:vAlign w:val="center"/>
          </w:tcPr>
          <w:p w:rsidR="00F11AA0" w:rsidRPr="003410C3" w:rsidRDefault="00F11AA0" w:rsidP="00EE0D89">
            <w:pPr>
              <w:rPr>
                <w:rFonts w:eastAsia="Batang"/>
                <w:color w:val="000000" w:themeColor="text1"/>
              </w:rPr>
            </w:pPr>
          </w:p>
        </w:tc>
      </w:tr>
      <w:tr w:rsidR="003410C3" w:rsidRPr="003410C3" w:rsidTr="00EE0D89">
        <w:trPr>
          <w:trHeight w:val="223"/>
        </w:trPr>
        <w:tc>
          <w:tcPr>
            <w:tcW w:w="10106" w:type="dxa"/>
            <w:tcBorders>
              <w:top w:val="single" w:sz="4" w:space="0" w:color="auto"/>
            </w:tcBorders>
            <w:vAlign w:val="center"/>
          </w:tcPr>
          <w:p w:rsidR="00F11AA0" w:rsidRPr="003410C3" w:rsidRDefault="00F11AA0" w:rsidP="00EE0D89">
            <w:pPr>
              <w:rPr>
                <w:rFonts w:eastAsia="Batang"/>
                <w:color w:val="000000" w:themeColor="text1"/>
              </w:rPr>
            </w:pPr>
          </w:p>
        </w:tc>
      </w:tr>
      <w:tr w:rsidR="003410C3" w:rsidRPr="003410C3" w:rsidTr="00EE0D89">
        <w:trPr>
          <w:trHeight w:val="367"/>
        </w:trPr>
        <w:tc>
          <w:tcPr>
            <w:tcW w:w="10106" w:type="dxa"/>
            <w:vAlign w:val="center"/>
          </w:tcPr>
          <w:p w:rsidR="00F11AA0" w:rsidRPr="003410C3" w:rsidRDefault="00F11AA0" w:rsidP="00F11AA0">
            <w:pPr>
              <w:ind w:leftChars="500" w:left="880"/>
              <w:rPr>
                <w:rFonts w:eastAsia="Batang"/>
                <w:i/>
                <w:color w:val="000000" w:themeColor="text1"/>
                <w:spacing w:val="0"/>
                <w:kern w:val="24"/>
              </w:rPr>
            </w:pPr>
            <w:r w:rsidRPr="003410C3">
              <w:rPr>
                <w:rFonts w:eastAsia="Batang"/>
                <w:i/>
                <w:color w:val="000000" w:themeColor="text1"/>
                <w:spacing w:val="0"/>
                <w:kern w:val="24"/>
              </w:rPr>
              <w:t>Abstract should be written in English using Times New Roman 9pt.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p>
        </w:tc>
      </w:tr>
      <w:tr w:rsidR="003410C3" w:rsidRPr="003410C3" w:rsidTr="00EE0D89">
        <w:trPr>
          <w:trHeight w:val="106"/>
        </w:trPr>
        <w:tc>
          <w:tcPr>
            <w:tcW w:w="10106" w:type="dxa"/>
            <w:tcBorders>
              <w:bottom w:val="single" w:sz="4" w:space="0" w:color="auto"/>
            </w:tcBorders>
            <w:vAlign w:val="center"/>
          </w:tcPr>
          <w:p w:rsidR="00F11AA0" w:rsidRPr="003410C3" w:rsidRDefault="00F11AA0" w:rsidP="00EE0D89">
            <w:pPr>
              <w:rPr>
                <w:rFonts w:eastAsia="Batang"/>
                <w:color w:val="000000" w:themeColor="text1"/>
              </w:rPr>
            </w:pPr>
          </w:p>
        </w:tc>
      </w:tr>
      <w:tr w:rsidR="003410C3" w:rsidRPr="003410C3" w:rsidTr="00EE0D89">
        <w:trPr>
          <w:trHeight w:val="262"/>
        </w:trPr>
        <w:tc>
          <w:tcPr>
            <w:tcW w:w="10106" w:type="dxa"/>
            <w:vAlign w:val="center"/>
          </w:tcPr>
          <w:p w:rsidR="00F11AA0" w:rsidRPr="003410C3" w:rsidRDefault="00F11AA0" w:rsidP="00EE0D89">
            <w:pPr>
              <w:jc w:val="right"/>
              <w:rPr>
                <w:rFonts w:ascii="Arial Narrow" w:eastAsia="Batang" w:hAnsi="Arial Narrow"/>
                <w:color w:val="000000" w:themeColor="text1"/>
                <w:spacing w:val="0"/>
                <w:sz w:val="15"/>
                <w:szCs w:val="15"/>
              </w:rPr>
            </w:pPr>
          </w:p>
        </w:tc>
      </w:tr>
    </w:tbl>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F11AA0" w:rsidRPr="003410C3" w:rsidTr="00EE0D89">
        <w:trPr>
          <w:trHeight w:val="900"/>
        </w:trPr>
        <w:tc>
          <w:tcPr>
            <w:tcW w:w="4812" w:type="dxa"/>
            <w:tcMar>
              <w:top w:w="113" w:type="dxa"/>
              <w:bottom w:w="113" w:type="dxa"/>
            </w:tcMar>
            <w:vAlign w:val="center"/>
          </w:tcPr>
          <w:p w:rsidR="00F11AA0" w:rsidRPr="003410C3" w:rsidRDefault="00F11AA0" w:rsidP="00F11AA0">
            <w:pPr>
              <w:suppressAutoHyphens w:val="0"/>
              <w:autoSpaceDE/>
              <w:autoSpaceDN/>
              <w:spacing w:line="260" w:lineRule="exact"/>
              <w:ind w:leftChars="98" w:left="172" w:rightChars="92" w:right="162"/>
              <w:jc w:val="center"/>
              <w:rPr>
                <w:rFonts w:eastAsia="Batang"/>
                <w:b/>
                <w:color w:val="000000" w:themeColor="text1"/>
                <w:sz w:val="19"/>
                <w:szCs w:val="19"/>
              </w:rPr>
            </w:pPr>
            <w:r w:rsidRPr="003410C3">
              <w:rPr>
                <w:rFonts w:eastAsia="Batang"/>
                <w:b/>
                <w:color w:val="000000" w:themeColor="text1"/>
                <w:sz w:val="19"/>
                <w:szCs w:val="19"/>
              </w:rPr>
              <w:t>NOMENCLATURE</w:t>
            </w:r>
          </w:p>
          <w:p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p>
          <w:p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r w:rsidRPr="003410C3">
              <w:rPr>
                <w:rFonts w:eastAsia="Batang"/>
                <w:color w:val="000000" w:themeColor="text1"/>
              </w:rPr>
              <w:t>a = directional orientation of the system</w:t>
            </w:r>
          </w:p>
          <w:p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r w:rsidRPr="003410C3">
              <w:rPr>
                <w:rFonts w:eastAsia="Batang"/>
                <w:color w:val="000000" w:themeColor="text1"/>
              </w:rPr>
              <w:t>h = strip thickness with strip thickness and strip thickness</w:t>
            </w:r>
          </w:p>
          <w:p w:rsidR="00F11AA0" w:rsidRPr="003410C3" w:rsidRDefault="00F11AA0" w:rsidP="00F11AA0">
            <w:pPr>
              <w:suppressAutoHyphens w:val="0"/>
              <w:autoSpaceDE/>
              <w:autoSpaceDN/>
              <w:spacing w:line="260" w:lineRule="exact"/>
              <w:ind w:leftChars="98" w:left="172" w:rightChars="92" w:right="162"/>
              <w:rPr>
                <w:rFonts w:eastAsia="Batang"/>
                <w:color w:val="000000" w:themeColor="text1"/>
              </w:rPr>
            </w:pPr>
            <w:r w:rsidRPr="003410C3">
              <w:rPr>
                <w:rFonts w:eastAsia="Batang"/>
                <w:color w:val="000000" w:themeColor="text1"/>
              </w:rPr>
              <w:t xml:space="preserve">      strip thickness</w:t>
            </w:r>
          </w:p>
        </w:tc>
      </w:tr>
    </w:tbl>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jc w:val="left"/>
        <w:rPr>
          <w:rFonts w:eastAsia="Batang"/>
          <w:b/>
          <w:color w:val="000000" w:themeColor="text1"/>
          <w:sz w:val="20"/>
          <w:szCs w:val="20"/>
        </w:rPr>
      </w:pPr>
      <w:r w:rsidRPr="003410C3">
        <w:rPr>
          <w:rFonts w:eastAsia="Batang"/>
          <w:b/>
          <w:color w:val="000000" w:themeColor="text1"/>
          <w:sz w:val="20"/>
          <w:szCs w:val="20"/>
        </w:rPr>
        <w:t>1. Introduction (Times New Roman 10pt)</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tbl>
      <w:tblPr>
        <w:tblpPr w:leftFromText="142" w:rightFromText="142" w:vertAnchor="page" w:horzAnchor="margin" w:tblpY="14788"/>
        <w:tblOverlap w:val="never"/>
        <w:tblW w:w="10390" w:type="dxa"/>
        <w:tblCellMar>
          <w:left w:w="99" w:type="dxa"/>
          <w:right w:w="99" w:type="dxa"/>
        </w:tblCellMar>
        <w:tblLook w:val="0000" w:firstRow="0" w:lastRow="0" w:firstColumn="0" w:lastColumn="0" w:noHBand="0" w:noVBand="0"/>
      </w:tblPr>
      <w:tblGrid>
        <w:gridCol w:w="10390"/>
      </w:tblGrid>
      <w:tr w:rsidR="003410C3" w:rsidRPr="003410C3" w:rsidTr="00EE0D89">
        <w:trPr>
          <w:trHeight w:val="354"/>
        </w:trPr>
        <w:tc>
          <w:tcPr>
            <w:tcW w:w="10390" w:type="dxa"/>
            <w:vAlign w:val="center"/>
          </w:tcPr>
          <w:p w:rsidR="00F11AA0" w:rsidRPr="003410C3" w:rsidRDefault="00F11AA0" w:rsidP="00EE0D89">
            <w:pPr>
              <w:tabs>
                <w:tab w:val="right" w:pos="10206"/>
              </w:tabs>
              <w:suppressAutoHyphens w:val="0"/>
              <w:autoSpaceDE/>
              <w:autoSpaceDN/>
              <w:spacing w:line="240" w:lineRule="auto"/>
              <w:textAlignment w:val="center"/>
              <w:rPr>
                <w:rFonts w:ascii="Arial Narrow" w:eastAsia="Batang" w:hAnsi="Arial Narrow"/>
                <w:b/>
                <w:color w:val="000000" w:themeColor="text1"/>
              </w:rPr>
            </w:pPr>
          </w:p>
        </w:tc>
      </w:tr>
    </w:tbl>
    <w:p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 xml:space="preserve">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2. Extension of Two-Dimensional Model to the Turning Process (Times New Roman 10pt)</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b/>
          <w:color w:val="000000" w:themeColor="text1"/>
          <w:sz w:val="19"/>
          <w:szCs w:val="19"/>
        </w:rPr>
      </w:pPr>
      <w:r w:rsidRPr="003410C3">
        <w:rPr>
          <w:rFonts w:eastAsia="Batang"/>
          <w:b/>
          <w:color w:val="000000" w:themeColor="text1"/>
          <w:sz w:val="19"/>
          <w:szCs w:val="19"/>
        </w:rPr>
        <w:t>2.1 Simulation (Times New Roman 9.5pt)</w:t>
      </w: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p>
    <w:p w:rsidR="00F11AA0" w:rsidRPr="003410C3" w:rsidRDefault="00F11AA0" w:rsidP="00F11AA0">
      <w:pPr>
        <w:suppressAutoHyphens w:val="0"/>
        <w:autoSpaceDE/>
        <w:autoSpaceDN/>
        <w:spacing w:line="240" w:lineRule="auto"/>
        <w:rPr>
          <w:rFonts w:eastAsia="Batang"/>
          <w:color w:val="000000" w:themeColor="text1"/>
        </w:rPr>
      </w:pPr>
      <w:r w:rsidRPr="003410C3">
        <w:rPr>
          <w:rFonts w:eastAsia="Batang"/>
          <w:noProof/>
          <w:snapToGrid/>
          <w:color w:val="000000" w:themeColor="text1"/>
          <w:lang w:eastAsia="ja-JP"/>
        </w:rPr>
        <w:lastRenderedPageBreak/>
        <w:drawing>
          <wp:inline distT="0" distB="0" distL="0" distR="0" wp14:anchorId="576E158C" wp14:editId="353D751A">
            <wp:extent cx="3127883" cy="1565275"/>
            <wp:effectExtent l="0" t="0" r="15875" b="15875"/>
            <wp:docPr id="1" name="Organization Chart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11AA0" w:rsidRPr="003410C3" w:rsidRDefault="00F11AA0" w:rsidP="00F11AA0">
      <w:pPr>
        <w:suppressAutoHyphens w:val="0"/>
        <w:autoSpaceDE/>
        <w:autoSpaceDN/>
        <w:spacing w:before="40" w:line="260" w:lineRule="exact"/>
        <w:rPr>
          <w:rFonts w:eastAsia="Batang"/>
          <w:color w:val="000000" w:themeColor="text1"/>
        </w:rPr>
      </w:pPr>
      <w:r w:rsidRPr="003410C3">
        <w:rPr>
          <w:rFonts w:eastAsia="Batang"/>
          <w:color w:val="000000" w:themeColor="text1"/>
        </w:rPr>
        <w:t>Fig. 1 Block diagram of multi-modal chatter model of a high speed machining center (Times New Roman 9pt)</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40" w:lineRule="auto"/>
        <w:jc w:val="center"/>
        <w:rPr>
          <w:rFonts w:eastAsia="Batang"/>
          <w:color w:val="000000" w:themeColor="text1"/>
        </w:rPr>
      </w:pPr>
      <w:r w:rsidRPr="003410C3">
        <w:rPr>
          <w:rFonts w:eastAsia="Batang"/>
          <w:noProof/>
          <w:snapToGrid/>
          <w:color w:val="000000" w:themeColor="text1"/>
          <w:lang w:eastAsia="ja-JP"/>
        </w:rPr>
        <w:drawing>
          <wp:inline distT="0" distB="0" distL="0" distR="0" wp14:anchorId="74B5AFE1" wp14:editId="79294877">
            <wp:extent cx="3049905" cy="1387475"/>
            <wp:effectExtent l="0" t="0" r="0" b="0"/>
            <wp:docPr id="3" name="개체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1AA0" w:rsidRPr="003410C3" w:rsidRDefault="00F11AA0" w:rsidP="00F11AA0">
      <w:pPr>
        <w:suppressAutoHyphens w:val="0"/>
        <w:autoSpaceDE/>
        <w:autoSpaceDN/>
        <w:spacing w:line="240" w:lineRule="auto"/>
        <w:rPr>
          <w:rFonts w:eastAsia="Batang"/>
          <w:color w:val="000000" w:themeColor="text1"/>
        </w:rPr>
      </w:pPr>
      <w:r w:rsidRPr="003410C3">
        <w:rPr>
          <w:rFonts w:eastAsia="Batang"/>
          <w:color w:val="000000" w:themeColor="text1"/>
        </w:rPr>
        <w:t>Fig. 2 Block diagram of multi-modal chatter model of a high speed machining center</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b/>
          <w:color w:val="000000" w:themeColor="text1"/>
          <w:sz w:val="19"/>
          <w:szCs w:val="19"/>
        </w:rPr>
      </w:pPr>
      <w:r w:rsidRPr="003410C3">
        <w:rPr>
          <w:rFonts w:eastAsia="Batang"/>
          <w:b/>
          <w:color w:val="000000" w:themeColor="text1"/>
          <w:sz w:val="19"/>
          <w:szCs w:val="19"/>
        </w:rPr>
        <w:t>2.1.1 Simulation (Times New Roman 9.5pt)</w:t>
      </w: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w:t>
      </w:r>
      <w:r w:rsidRPr="003410C3">
        <w:rPr>
          <w:rFonts w:eastAsia="Batang" w:hint="eastAsia"/>
          <w:color w:val="000000" w:themeColor="text1"/>
        </w:rPr>
        <w:t xml:space="preserve"> </w:t>
      </w:r>
      <w:proofErr w:type="gramStart"/>
      <w:r w:rsidRPr="003410C3">
        <w:rPr>
          <w:rFonts w:eastAsia="Batang"/>
          <w:color w:val="000000" w:themeColor="text1"/>
        </w:rPr>
        <w:t>When</w:t>
      </w:r>
      <w:proofErr w:type="gramEnd"/>
      <w:r w:rsidRPr="003410C3">
        <w:rPr>
          <w:rFonts w:eastAsia="Batang"/>
          <w:color w:val="000000" w:themeColor="text1"/>
        </w:rPr>
        <w:t xml:space="preserve"> horizontal figure or table is inserted.</w:t>
      </w:r>
    </w:p>
    <w:p w:rsidR="00F11AA0" w:rsidRPr="003410C3" w:rsidRDefault="00F11AA0" w:rsidP="00F11AA0">
      <w:pPr>
        <w:suppressAutoHyphens w:val="0"/>
        <w:autoSpaceDE/>
        <w:autoSpaceDN/>
        <w:spacing w:line="260" w:lineRule="exact"/>
        <w:rPr>
          <w:rFonts w:eastAsia="Batang"/>
          <w:color w:val="000000" w:themeColor="text1"/>
        </w:rPr>
      </w:pPr>
      <w:r w:rsidRPr="003410C3">
        <w:rPr>
          <w:rFonts w:eastAsia="Batang"/>
          <w:color w:val="000000" w:themeColor="text1"/>
        </w:rPr>
        <w:t xml:space="preserve">Fig. 3 Block diagram of multi-modal chatter model of a high speed machining center (Times New Roman 9pt)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3. Conclusions (Times New Roman 10pt)</w:t>
      </w: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rsidR="00F11AA0" w:rsidRPr="003410C3" w:rsidRDefault="00F11AA0" w:rsidP="00F11AA0">
      <w:pPr>
        <w:suppressAutoHyphens w:val="0"/>
        <w:autoSpaceDE/>
        <w:autoSpaceDN/>
        <w:spacing w:line="260" w:lineRule="exact"/>
        <w:rPr>
          <w:rFonts w:eastAsia="Batang"/>
          <w:color w:val="000000" w:themeColor="text1"/>
        </w:rPr>
      </w:pPr>
      <w:r w:rsidRPr="003410C3">
        <w:rPr>
          <w:rFonts w:eastAsia="Batang"/>
          <w:color w:val="000000" w:themeColor="text1"/>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w:t>
      </w:r>
      <w:r w:rsidRPr="003410C3">
        <w:rPr>
          <w:rFonts w:eastAsia="Batang"/>
          <w:color w:val="000000" w:themeColor="text1"/>
        </w:rPr>
        <w:lastRenderedPageBreak/>
        <w:t xml:space="preserve">Roman 9pt. Contents of the journal should be written in English using Times New Roman 9pt. Contents of the journal should be written in </w:t>
      </w:r>
    </w:p>
    <w:p w:rsidR="00F11AA0" w:rsidRPr="003410C3" w:rsidRDefault="00F11AA0" w:rsidP="00F11AA0">
      <w:pPr>
        <w:suppressAutoHyphens w:val="0"/>
        <w:autoSpaceDE/>
        <w:autoSpaceDN/>
        <w:spacing w:line="260" w:lineRule="exact"/>
        <w:rPr>
          <w:rFonts w:eastAsia="Batang"/>
          <w:color w:val="000000" w:themeColor="text1"/>
        </w:rPr>
      </w:pPr>
      <w:r w:rsidRPr="003410C3">
        <w:rPr>
          <w:rFonts w:eastAsia="Batang"/>
          <w:color w:val="000000" w:themeColor="text1"/>
        </w:rPr>
        <w:t>Table 1 Comparison of measured roughness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560"/>
      </w:tblGrid>
      <w:tr w:rsidR="003410C3" w:rsidRPr="003410C3" w:rsidTr="00EE0D89">
        <w:tc>
          <w:tcPr>
            <w:tcW w:w="2452" w:type="dxa"/>
          </w:tcPr>
          <w:p w:rsidR="00F11AA0" w:rsidRPr="003410C3" w:rsidRDefault="00F11AA0" w:rsidP="00EE0D89">
            <w:pPr>
              <w:suppressAutoHyphens w:val="0"/>
              <w:autoSpaceDE/>
              <w:autoSpaceDN/>
              <w:spacing w:line="260" w:lineRule="exact"/>
              <w:rPr>
                <w:rFonts w:eastAsia="Batang"/>
                <w:color w:val="000000" w:themeColor="text1"/>
              </w:rPr>
            </w:pPr>
            <w:r w:rsidRPr="003410C3">
              <w:rPr>
                <w:rFonts w:eastAsia="Batang"/>
                <w:color w:val="000000" w:themeColor="text1"/>
              </w:rPr>
              <w:t>C</w:t>
            </w:r>
            <w:r w:rsidRPr="003410C3">
              <w:rPr>
                <w:rFonts w:eastAsia="Batang" w:hint="eastAsia"/>
                <w:color w:val="000000" w:themeColor="text1"/>
              </w:rPr>
              <w:t>ontents of Table</w:t>
            </w:r>
          </w:p>
        </w:tc>
        <w:tc>
          <w:tcPr>
            <w:tcW w:w="2560" w:type="dxa"/>
          </w:tcPr>
          <w:p w:rsidR="00F11AA0" w:rsidRPr="003410C3" w:rsidRDefault="00F11AA0" w:rsidP="00EE0D89">
            <w:pPr>
              <w:suppressAutoHyphens w:val="0"/>
              <w:autoSpaceDE/>
              <w:autoSpaceDN/>
              <w:spacing w:line="260" w:lineRule="exact"/>
              <w:rPr>
                <w:rFonts w:eastAsia="Batang"/>
                <w:color w:val="000000" w:themeColor="text1"/>
              </w:rPr>
            </w:pPr>
          </w:p>
        </w:tc>
      </w:tr>
      <w:tr w:rsidR="00F11AA0" w:rsidRPr="003410C3" w:rsidTr="00EE0D89">
        <w:tc>
          <w:tcPr>
            <w:tcW w:w="2452" w:type="dxa"/>
          </w:tcPr>
          <w:p w:rsidR="00F11AA0" w:rsidRPr="003410C3" w:rsidRDefault="00F11AA0" w:rsidP="00EE0D89">
            <w:pPr>
              <w:suppressAutoHyphens w:val="0"/>
              <w:autoSpaceDE/>
              <w:autoSpaceDN/>
              <w:spacing w:line="260" w:lineRule="exact"/>
              <w:rPr>
                <w:rFonts w:eastAsia="Batang"/>
                <w:color w:val="000000" w:themeColor="text1"/>
              </w:rPr>
            </w:pPr>
          </w:p>
        </w:tc>
        <w:tc>
          <w:tcPr>
            <w:tcW w:w="2560" w:type="dxa"/>
          </w:tcPr>
          <w:p w:rsidR="00F11AA0" w:rsidRPr="003410C3" w:rsidRDefault="00F11AA0" w:rsidP="00EE0D89">
            <w:pPr>
              <w:suppressAutoHyphens w:val="0"/>
              <w:autoSpaceDE/>
              <w:autoSpaceDN/>
              <w:spacing w:line="260" w:lineRule="exact"/>
              <w:rPr>
                <w:rFonts w:eastAsia="Batang"/>
                <w:color w:val="000000" w:themeColor="text1"/>
              </w:rPr>
            </w:pPr>
          </w:p>
        </w:tc>
      </w:tr>
    </w:tbl>
    <w:p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Times New Roman 9pt.</w:t>
      </w:r>
      <w:r w:rsidRPr="003410C3">
        <w:rPr>
          <w:rFonts w:eastAsia="Batang" w:hint="eastAsia"/>
          <w:color w:val="000000" w:themeColor="text1"/>
        </w:rPr>
        <w:t xml:space="preserve"> </w:t>
      </w:r>
      <w:r w:rsidRPr="003410C3">
        <w:rPr>
          <w:rFonts w:eastAsia="Batang"/>
          <w:color w:val="000000" w:themeColor="text1"/>
        </w:rPr>
        <w:t>Contents of the journal should be written in English using Times New Roman 9pt.</w:t>
      </w: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ACKNOWLEDGEMENT</w:t>
      </w: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p>
    <w:p w:rsidR="00F11AA0" w:rsidRPr="003410C3" w:rsidRDefault="00F11AA0" w:rsidP="00F11AA0">
      <w:pPr>
        <w:suppressAutoHyphens w:val="0"/>
        <w:autoSpaceDE/>
        <w:autoSpaceDN/>
        <w:spacing w:line="260" w:lineRule="exact"/>
        <w:ind w:firstLineChars="155" w:firstLine="273"/>
        <w:rPr>
          <w:rFonts w:eastAsia="Batang"/>
          <w:color w:val="000000" w:themeColor="text1"/>
        </w:rPr>
      </w:pPr>
      <w:r w:rsidRPr="003410C3">
        <w:rPr>
          <w:rFonts w:eastAsia="Batang"/>
          <w:color w:val="000000" w:themeColor="text1"/>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color w:val="000000" w:themeColor="text1"/>
        </w:rPr>
      </w:pPr>
    </w:p>
    <w:p w:rsidR="00F11AA0" w:rsidRPr="003410C3" w:rsidRDefault="00F11AA0" w:rsidP="00F11AA0">
      <w:pPr>
        <w:suppressAutoHyphens w:val="0"/>
        <w:autoSpaceDE/>
        <w:autoSpaceDN/>
        <w:spacing w:line="260" w:lineRule="exact"/>
        <w:rPr>
          <w:rFonts w:eastAsia="Batang"/>
          <w:b/>
          <w:color w:val="000000" w:themeColor="text1"/>
          <w:sz w:val="20"/>
          <w:szCs w:val="20"/>
        </w:rPr>
      </w:pPr>
      <w:r w:rsidRPr="003410C3">
        <w:rPr>
          <w:rFonts w:eastAsia="Batang"/>
          <w:b/>
          <w:color w:val="000000" w:themeColor="text1"/>
          <w:sz w:val="20"/>
          <w:szCs w:val="20"/>
        </w:rPr>
        <w:t>REFERENCES</w:t>
      </w:r>
    </w:p>
    <w:p w:rsidR="00F11AA0" w:rsidRPr="003410C3" w:rsidRDefault="00F11AA0" w:rsidP="00F11AA0">
      <w:pPr>
        <w:suppressAutoHyphens w:val="0"/>
        <w:autoSpaceDE/>
        <w:autoSpaceDN/>
        <w:spacing w:line="260" w:lineRule="exact"/>
        <w:rPr>
          <w:rFonts w:eastAsia="Batang"/>
          <w:b/>
          <w:color w:val="000000" w:themeColor="text1"/>
          <w:sz w:val="20"/>
          <w:szCs w:val="20"/>
        </w:rPr>
      </w:pPr>
    </w:p>
    <w:p w:rsidR="00F11AA0" w:rsidRPr="003410C3" w:rsidRDefault="00F11AA0" w:rsidP="00F11AA0">
      <w:pPr>
        <w:numPr>
          <w:ilvl w:val="0"/>
          <w:numId w:val="1"/>
        </w:numPr>
        <w:suppressAutoHyphens w:val="0"/>
        <w:autoSpaceDE/>
        <w:autoSpaceDN/>
        <w:spacing w:after="96" w:line="260" w:lineRule="exact"/>
        <w:rPr>
          <w:rFonts w:eastAsia="Batang"/>
          <w:color w:val="000000" w:themeColor="text1"/>
        </w:rPr>
      </w:pPr>
      <w:r w:rsidRPr="003410C3">
        <w:rPr>
          <w:rFonts w:eastAsia="Batang"/>
          <w:color w:val="000000" w:themeColor="text1"/>
        </w:rPr>
        <w:t xml:space="preserve">Font: Times New Roman 9pt. </w:t>
      </w:r>
      <w:proofErr w:type="spellStart"/>
      <w:r w:rsidRPr="003410C3">
        <w:rPr>
          <w:rFonts w:eastAsia="Batang"/>
          <w:color w:val="000000" w:themeColor="text1"/>
        </w:rPr>
        <w:t>Tlusty</w:t>
      </w:r>
      <w:proofErr w:type="spellEnd"/>
      <w:r w:rsidRPr="003410C3">
        <w:rPr>
          <w:rFonts w:eastAsia="Batang"/>
          <w:color w:val="000000" w:themeColor="text1"/>
        </w:rPr>
        <w:t xml:space="preserve">, J., Smith, S. and </w:t>
      </w:r>
      <w:proofErr w:type="spellStart"/>
      <w:r w:rsidRPr="003410C3">
        <w:rPr>
          <w:rFonts w:eastAsia="Batang"/>
          <w:color w:val="000000" w:themeColor="text1"/>
        </w:rPr>
        <w:t>Zamudia</w:t>
      </w:r>
      <w:proofErr w:type="spellEnd"/>
      <w:r w:rsidRPr="003410C3">
        <w:rPr>
          <w:rFonts w:eastAsia="Batang"/>
          <w:color w:val="000000" w:themeColor="text1"/>
        </w:rPr>
        <w:t>, C., “Operation Planning Based on Cutting Process Model,” Int</w:t>
      </w:r>
      <w:r w:rsidRPr="003410C3">
        <w:rPr>
          <w:rFonts w:eastAsia="Batang" w:hint="eastAsia"/>
          <w:color w:val="000000" w:themeColor="text1"/>
        </w:rPr>
        <w:t>. J. Precis. Eng. Manuf.-Green Tech.</w:t>
      </w:r>
      <w:r w:rsidRPr="003410C3">
        <w:rPr>
          <w:rFonts w:eastAsia="Batang"/>
          <w:color w:val="000000" w:themeColor="text1"/>
        </w:rPr>
        <w:t>, Vol. 39, No. 12, pp. 517-521, 1990.</w:t>
      </w:r>
    </w:p>
    <w:p w:rsidR="00F11AA0" w:rsidRPr="003410C3" w:rsidRDefault="00F11AA0" w:rsidP="00F11AA0">
      <w:pPr>
        <w:numPr>
          <w:ilvl w:val="0"/>
          <w:numId w:val="1"/>
        </w:numPr>
        <w:suppressAutoHyphens w:val="0"/>
        <w:autoSpaceDE/>
        <w:autoSpaceDN/>
        <w:spacing w:after="96" w:line="260" w:lineRule="exact"/>
        <w:rPr>
          <w:rFonts w:eastAsia="Batang"/>
          <w:color w:val="000000" w:themeColor="text1"/>
        </w:rPr>
      </w:pPr>
      <w:proofErr w:type="spellStart"/>
      <w:r w:rsidRPr="003410C3">
        <w:rPr>
          <w:rFonts w:eastAsia="Batang"/>
          <w:color w:val="000000" w:themeColor="text1"/>
        </w:rPr>
        <w:t>Tlusty</w:t>
      </w:r>
      <w:proofErr w:type="spellEnd"/>
      <w:r w:rsidRPr="003410C3">
        <w:rPr>
          <w:rFonts w:eastAsia="Batang"/>
          <w:color w:val="000000" w:themeColor="text1"/>
        </w:rPr>
        <w:t xml:space="preserve">, J., Smith, S. and </w:t>
      </w:r>
      <w:proofErr w:type="spellStart"/>
      <w:r w:rsidRPr="003410C3">
        <w:rPr>
          <w:rFonts w:eastAsia="Batang"/>
          <w:color w:val="000000" w:themeColor="text1"/>
        </w:rPr>
        <w:t>Zamudia</w:t>
      </w:r>
      <w:proofErr w:type="spellEnd"/>
      <w:r w:rsidRPr="003410C3">
        <w:rPr>
          <w:rFonts w:eastAsia="Batang"/>
          <w:color w:val="000000" w:themeColor="text1"/>
        </w:rPr>
        <w:t>, C., “Operation Planning Based on Cutting Process Model,” Int</w:t>
      </w:r>
      <w:r w:rsidRPr="003410C3">
        <w:rPr>
          <w:rFonts w:eastAsia="Batang" w:hint="eastAsia"/>
          <w:color w:val="000000" w:themeColor="text1"/>
        </w:rPr>
        <w:t>. J. Precis. Eng. Manuf.-Green Tech.</w:t>
      </w:r>
      <w:r w:rsidRPr="003410C3">
        <w:rPr>
          <w:rFonts w:eastAsia="Batang"/>
          <w:color w:val="000000" w:themeColor="text1"/>
        </w:rPr>
        <w:t>, Vol. 39, No. 12, pp. 517-521, 1990.</w:t>
      </w:r>
    </w:p>
    <w:p w:rsidR="00F11AA0" w:rsidRPr="003410C3" w:rsidRDefault="00F11AA0" w:rsidP="00F11AA0">
      <w:pPr>
        <w:numPr>
          <w:ilvl w:val="0"/>
          <w:numId w:val="1"/>
        </w:numPr>
        <w:suppressAutoHyphens w:val="0"/>
        <w:autoSpaceDE/>
        <w:autoSpaceDN/>
        <w:spacing w:after="96" w:line="260" w:lineRule="exact"/>
        <w:rPr>
          <w:rFonts w:eastAsia="Batang"/>
          <w:color w:val="000000" w:themeColor="text1"/>
        </w:rPr>
      </w:pPr>
      <w:proofErr w:type="spellStart"/>
      <w:r w:rsidRPr="003410C3">
        <w:rPr>
          <w:rFonts w:eastAsia="Batang"/>
          <w:color w:val="000000" w:themeColor="text1"/>
        </w:rPr>
        <w:t>Tlusty</w:t>
      </w:r>
      <w:proofErr w:type="spellEnd"/>
      <w:r w:rsidRPr="003410C3">
        <w:rPr>
          <w:rFonts w:eastAsia="Batang"/>
          <w:color w:val="000000" w:themeColor="text1"/>
        </w:rPr>
        <w:t xml:space="preserve">, J., Smith, S. and </w:t>
      </w:r>
      <w:proofErr w:type="spellStart"/>
      <w:r w:rsidRPr="003410C3">
        <w:rPr>
          <w:rFonts w:eastAsia="Batang"/>
          <w:color w:val="000000" w:themeColor="text1"/>
        </w:rPr>
        <w:t>Zamudia</w:t>
      </w:r>
      <w:proofErr w:type="spellEnd"/>
      <w:r w:rsidRPr="003410C3">
        <w:rPr>
          <w:rFonts w:eastAsia="Batang"/>
          <w:color w:val="000000" w:themeColor="text1"/>
        </w:rPr>
        <w:t>, C., “Operation Planning Based on Cutting Process Model,” Int</w:t>
      </w:r>
      <w:r w:rsidRPr="003410C3">
        <w:rPr>
          <w:rFonts w:eastAsia="Batang" w:hint="eastAsia"/>
          <w:color w:val="000000" w:themeColor="text1"/>
        </w:rPr>
        <w:t>. J. Precis. Eng. Manuf.-Green Tech.</w:t>
      </w:r>
      <w:r w:rsidRPr="003410C3">
        <w:rPr>
          <w:rFonts w:eastAsia="Batang"/>
          <w:color w:val="000000" w:themeColor="text1"/>
        </w:rPr>
        <w:t>, Vol. 39, No. 12, pp. 517-521, 1990.</w:t>
      </w:r>
    </w:p>
    <w:p w:rsidR="00F11AA0" w:rsidRPr="003410C3" w:rsidRDefault="00F11AA0" w:rsidP="00F11AA0">
      <w:pPr>
        <w:suppressAutoHyphens w:val="0"/>
        <w:autoSpaceDE/>
        <w:autoSpaceDN/>
        <w:spacing w:after="96" w:line="260" w:lineRule="exact"/>
        <w:rPr>
          <w:rFonts w:eastAsia="Batang"/>
          <w:color w:val="000000" w:themeColor="text1"/>
        </w:rPr>
      </w:pPr>
    </w:p>
    <w:p w:rsidR="00F11AA0" w:rsidRPr="003410C3" w:rsidRDefault="00F11AA0" w:rsidP="00F11AA0">
      <w:pPr>
        <w:suppressAutoHyphens w:val="0"/>
        <w:autoSpaceDE/>
        <w:autoSpaceDN/>
        <w:spacing w:after="96" w:line="260" w:lineRule="exact"/>
        <w:rPr>
          <w:rFonts w:eastAsia="Batang"/>
          <w:color w:val="000000" w:themeColor="text1"/>
        </w:rPr>
      </w:pPr>
    </w:p>
    <w:p w:rsidR="00640D0F" w:rsidRPr="003410C3" w:rsidRDefault="00640D0F">
      <w:pPr>
        <w:rPr>
          <w:color w:val="000000" w:themeColor="text1"/>
        </w:rPr>
      </w:pPr>
    </w:p>
    <w:sectPr w:rsidR="00640D0F" w:rsidRPr="003410C3" w:rsidSect="0081151D">
      <w:headerReference w:type="even" r:id="rId14"/>
      <w:headerReference w:type="default" r:id="rId15"/>
      <w:footerReference w:type="even" r:id="rId16"/>
      <w:footerReference w:type="default" r:id="rId17"/>
      <w:headerReference w:type="first" r:id="rId18"/>
      <w:footerReference w:type="first" r:id="rId19"/>
      <w:pgSz w:w="11907" w:h="15876" w:code="9"/>
      <w:pgMar w:top="567" w:right="851" w:bottom="680" w:left="851" w:header="567" w:footer="992" w:gutter="0"/>
      <w:cols w:num="2" w:space="360"/>
      <w:docGrid w:type="lines" w:linePitch="360" w:charSpace="4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36" w:rsidRDefault="009E5B36" w:rsidP="001A12F3">
      <w:pPr>
        <w:spacing w:line="240" w:lineRule="auto"/>
      </w:pPr>
      <w:r>
        <w:separator/>
      </w:r>
    </w:p>
  </w:endnote>
  <w:endnote w:type="continuationSeparator" w:id="0">
    <w:p w:rsidR="009E5B36" w:rsidRDefault="009E5B36" w:rsidP="001A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F7" w:rsidRDefault="00EB75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F7" w:rsidRDefault="00EB75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F7" w:rsidRDefault="00EB75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36" w:rsidRDefault="009E5B36" w:rsidP="001A12F3">
      <w:pPr>
        <w:spacing w:line="240" w:lineRule="auto"/>
      </w:pPr>
      <w:r>
        <w:separator/>
      </w:r>
    </w:p>
  </w:footnote>
  <w:footnote w:type="continuationSeparator" w:id="0">
    <w:p w:rsidR="009E5B36" w:rsidRDefault="009E5B36" w:rsidP="001A12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6" w:type="dxa"/>
      <w:tblBorders>
        <w:bottom w:val="single" w:sz="4" w:space="0" w:color="auto"/>
      </w:tblBorders>
      <w:tblCellMar>
        <w:left w:w="99" w:type="dxa"/>
        <w:right w:w="99" w:type="dxa"/>
      </w:tblCellMar>
      <w:tblLook w:val="0000" w:firstRow="0" w:lastRow="0" w:firstColumn="0" w:lastColumn="0" w:noHBand="0" w:noVBand="0"/>
    </w:tblPr>
    <w:tblGrid>
      <w:gridCol w:w="10446"/>
    </w:tblGrid>
    <w:tr w:rsidR="00961937" w:rsidTr="003910A4">
      <w:trPr>
        <w:trHeight w:val="199"/>
      </w:trPr>
      <w:tc>
        <w:tcPr>
          <w:tcW w:w="10446" w:type="dxa"/>
          <w:vAlign w:val="center"/>
        </w:tcPr>
        <w:p w:rsidR="00961937" w:rsidRPr="00C9620F" w:rsidRDefault="008C2997" w:rsidP="00F11AA0">
          <w:pPr>
            <w:pStyle w:val="a3"/>
            <w:ind w:left="630"/>
            <w:rPr>
              <w:rFonts w:ascii="Arial Narrow" w:eastAsia="Malgun Gothic" w:hAnsi="Arial Narrow"/>
              <w:sz w:val="14"/>
              <w:szCs w:val="14"/>
            </w:rPr>
          </w:pPr>
          <w:r w:rsidRPr="000063EC">
            <w:rPr>
              <w:rFonts w:ascii="Arial Narrow" w:eastAsia="PMingLiU" w:hAnsi="Arial Narrow"/>
              <w:sz w:val="14"/>
              <w:szCs w:val="14"/>
              <w:lang w:eastAsia="zh-HK"/>
            </w:rPr>
            <w:t>The 7th International Conference of Asian Society for Precision Engineering and Nanotechnology</w:t>
          </w:r>
          <w:r>
            <w:rPr>
              <w:rFonts w:ascii="Arial Narrow" w:eastAsiaTheme="minorEastAsia" w:hAnsi="Arial Narrow" w:hint="eastAsia"/>
              <w:sz w:val="14"/>
              <w:szCs w:val="14"/>
            </w:rPr>
            <w:t xml:space="preserve"> (ASPEN 2017)</w:t>
          </w:r>
        </w:p>
      </w:tc>
    </w:tr>
  </w:tbl>
  <w:p w:rsidR="00D72967" w:rsidRPr="00961937" w:rsidRDefault="004214A9" w:rsidP="00961937">
    <w:pPr>
      <w:pStyle w:val="a3"/>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6" w:type="dxa"/>
      <w:tblBorders>
        <w:bottom w:val="single" w:sz="4" w:space="0" w:color="auto"/>
      </w:tblBorders>
      <w:tblCellMar>
        <w:left w:w="99" w:type="dxa"/>
        <w:right w:w="99" w:type="dxa"/>
      </w:tblCellMar>
      <w:tblLook w:val="0000" w:firstRow="0" w:lastRow="0" w:firstColumn="0" w:lastColumn="0" w:noHBand="0" w:noVBand="0"/>
    </w:tblPr>
    <w:tblGrid>
      <w:gridCol w:w="10446"/>
    </w:tblGrid>
    <w:tr w:rsidR="000E73CD" w:rsidTr="003910A4">
      <w:trPr>
        <w:trHeight w:val="199"/>
      </w:trPr>
      <w:tc>
        <w:tcPr>
          <w:tcW w:w="10446" w:type="dxa"/>
          <w:vAlign w:val="center"/>
        </w:tcPr>
        <w:p w:rsidR="000E73CD" w:rsidRPr="00C9620F" w:rsidRDefault="008C2997" w:rsidP="00F45325">
          <w:pPr>
            <w:pStyle w:val="a3"/>
            <w:rPr>
              <w:rFonts w:ascii="Arial Narrow" w:eastAsia="Malgun Gothic" w:hAnsi="Arial Narrow"/>
              <w:sz w:val="14"/>
              <w:szCs w:val="14"/>
            </w:rPr>
          </w:pPr>
          <w:r w:rsidRPr="000063EC">
            <w:rPr>
              <w:rFonts w:ascii="Arial Narrow" w:eastAsia="PMingLiU" w:hAnsi="Arial Narrow"/>
              <w:sz w:val="14"/>
              <w:szCs w:val="14"/>
              <w:lang w:eastAsia="zh-HK"/>
            </w:rPr>
            <w:t xml:space="preserve">The </w:t>
          </w:r>
          <w:r w:rsidR="00E836B6">
            <w:rPr>
              <w:rFonts w:ascii="Arial Narrow" w:eastAsiaTheme="minorEastAsia" w:hAnsi="Arial Narrow" w:hint="eastAsia"/>
              <w:sz w:val="14"/>
              <w:szCs w:val="14"/>
              <w:lang w:eastAsia="ja-JP"/>
            </w:rPr>
            <w:t>8</w:t>
          </w:r>
          <w:r w:rsidRPr="000063EC">
            <w:rPr>
              <w:rFonts w:ascii="Arial Narrow" w:eastAsia="PMingLiU" w:hAnsi="Arial Narrow"/>
              <w:sz w:val="14"/>
              <w:szCs w:val="14"/>
              <w:lang w:eastAsia="zh-HK"/>
            </w:rPr>
            <w:t>th International Conference of Asian Society for Precision Engineering and Nanotechnology</w:t>
          </w:r>
          <w:r>
            <w:rPr>
              <w:rFonts w:ascii="Arial Narrow" w:eastAsiaTheme="minorEastAsia" w:hAnsi="Arial Narrow" w:hint="eastAsia"/>
              <w:sz w:val="14"/>
              <w:szCs w:val="14"/>
            </w:rPr>
            <w:t xml:space="preserve"> (ASPEN 201</w:t>
          </w:r>
          <w:r w:rsidR="00F45325">
            <w:rPr>
              <w:rFonts w:ascii="Arial Narrow" w:eastAsiaTheme="minorEastAsia" w:hAnsi="Arial Narrow" w:hint="eastAsia"/>
              <w:sz w:val="14"/>
              <w:szCs w:val="14"/>
              <w:lang w:eastAsia="ja-JP"/>
            </w:rPr>
            <w:t>9</w:t>
          </w:r>
          <w:r>
            <w:rPr>
              <w:rFonts w:ascii="Arial Narrow" w:eastAsiaTheme="minorEastAsia" w:hAnsi="Arial Narrow" w:hint="eastAsia"/>
              <w:sz w:val="14"/>
              <w:szCs w:val="14"/>
            </w:rPr>
            <w:t>)</w:t>
          </w:r>
        </w:p>
      </w:tc>
    </w:tr>
  </w:tbl>
  <w:p w:rsidR="00556EAC" w:rsidRPr="000E73CD" w:rsidRDefault="004214A9" w:rsidP="000E73CD">
    <w:pPr>
      <w:pStyle w:val="a3"/>
      <w:rPr>
        <w:rFonts w:eastAsia="Batan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F7" w:rsidRDefault="00EB75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I0sTQ1szC3MDE1NjBX0lEKTi0uzszPAykwqgUAy994TiwAAAA="/>
  </w:docVars>
  <w:rsids>
    <w:rsidRoot w:val="00F11AA0"/>
    <w:rsid w:val="001A12F3"/>
    <w:rsid w:val="003410C3"/>
    <w:rsid w:val="004214A9"/>
    <w:rsid w:val="00425695"/>
    <w:rsid w:val="00440D8C"/>
    <w:rsid w:val="00462100"/>
    <w:rsid w:val="00463EA9"/>
    <w:rsid w:val="00640D0F"/>
    <w:rsid w:val="007B7F68"/>
    <w:rsid w:val="008C2997"/>
    <w:rsid w:val="009E5B36"/>
    <w:rsid w:val="00A031FB"/>
    <w:rsid w:val="00BF3420"/>
    <w:rsid w:val="00C749E0"/>
    <w:rsid w:val="00CA3B8D"/>
    <w:rsid w:val="00E836B6"/>
    <w:rsid w:val="00E86111"/>
    <w:rsid w:val="00E904BB"/>
    <w:rsid w:val="00EB75F7"/>
    <w:rsid w:val="00F11AA0"/>
    <w:rsid w:val="00F41160"/>
    <w:rsid w:val="00F4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efault"/>
    <w:qFormat/>
    <w:rsid w:val="00F11AA0"/>
    <w:pPr>
      <w:widowControl w:val="0"/>
      <w:suppressAutoHyphens/>
      <w:wordWrap w:val="0"/>
      <w:autoSpaceDE w:val="0"/>
      <w:autoSpaceDN w:val="0"/>
      <w:adjustRightInd w:val="0"/>
      <w:snapToGrid w:val="0"/>
      <w:spacing w:line="220" w:lineRule="exact"/>
      <w:jc w:val="both"/>
    </w:pPr>
    <w:rPr>
      <w:rFonts w:ascii="Times New Roman" w:eastAsia="Times New Roman" w:hAnsi="Times New Roman" w:cs="Times New Roman"/>
      <w:snapToGrid w:val="0"/>
      <w:spacing w:val="-2"/>
      <w:sz w:val="18"/>
      <w:szCs w:val="18"/>
      <w:lang w:eastAsia="ko-KR"/>
    </w:rPr>
  </w:style>
  <w:style w:type="paragraph" w:styleId="2">
    <w:name w:val="heading 2"/>
    <w:basedOn w:val="a"/>
    <w:next w:val="a"/>
    <w:link w:val="20"/>
    <w:semiHidden/>
    <w:unhideWhenUsed/>
    <w:qFormat/>
    <w:rsid w:val="00E86111"/>
    <w:pPr>
      <w:keepNext/>
      <w:widowControl/>
      <w:jc w:val="left"/>
      <w:outlineLvl w:val="1"/>
    </w:pPr>
    <w:rPr>
      <w:rFonts w:asciiTheme="majorHAnsi" w:eastAsiaTheme="majorEastAsia" w:hAnsiTheme="majorHAnsi" w:cstheme="majorBid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2"/>
    <w:link w:val="22"/>
    <w:qFormat/>
    <w:rsid w:val="00462100"/>
    <w:pPr>
      <w:ind w:leftChars="200" w:left="410" w:hanging="210"/>
    </w:pPr>
  </w:style>
  <w:style w:type="character" w:customStyle="1" w:styleId="22">
    <w:name w:val="本文2 (文字)"/>
    <w:basedOn w:val="a0"/>
    <w:link w:val="21"/>
    <w:rsid w:val="00462100"/>
  </w:style>
  <w:style w:type="paragraph" w:customStyle="1" w:styleId="1">
    <w:name w:val="議事録本文1"/>
    <w:link w:val="10"/>
    <w:qFormat/>
    <w:rsid w:val="00462100"/>
    <w:pPr>
      <w:ind w:left="100" w:hangingChars="100" w:hanging="100"/>
    </w:pPr>
  </w:style>
  <w:style w:type="character" w:customStyle="1" w:styleId="10">
    <w:name w:val="議事録本文1 (文字)"/>
    <w:basedOn w:val="a0"/>
    <w:link w:val="1"/>
    <w:rsid w:val="00462100"/>
  </w:style>
  <w:style w:type="character" w:customStyle="1" w:styleId="20">
    <w:name w:val="見出し 2 (文字)"/>
    <w:basedOn w:val="a0"/>
    <w:link w:val="2"/>
    <w:semiHidden/>
    <w:rsid w:val="00E86111"/>
    <w:rPr>
      <w:rFonts w:asciiTheme="majorHAnsi" w:eastAsiaTheme="majorEastAsia" w:hAnsiTheme="majorHAnsi" w:cstheme="majorBidi"/>
      <w:sz w:val="24"/>
      <w:szCs w:val="24"/>
      <w:lang w:eastAsia="en-US"/>
    </w:rPr>
  </w:style>
  <w:style w:type="paragraph" w:styleId="a3">
    <w:name w:val="header"/>
    <w:basedOn w:val="a"/>
    <w:link w:val="a4"/>
    <w:rsid w:val="00F11AA0"/>
    <w:pPr>
      <w:tabs>
        <w:tab w:val="center" w:pos="4252"/>
        <w:tab w:val="right" w:pos="8504"/>
      </w:tabs>
    </w:pPr>
  </w:style>
  <w:style w:type="character" w:customStyle="1" w:styleId="a4">
    <w:name w:val="ヘッダー (文字)"/>
    <w:basedOn w:val="a0"/>
    <w:link w:val="a3"/>
    <w:rsid w:val="00F11AA0"/>
    <w:rPr>
      <w:rFonts w:ascii="Times New Roman" w:eastAsia="Times New Roman" w:hAnsi="Times New Roman" w:cs="Times New Roman"/>
      <w:snapToGrid w:val="0"/>
      <w:spacing w:val="-2"/>
      <w:sz w:val="18"/>
      <w:szCs w:val="18"/>
      <w:lang w:eastAsia="ko-KR"/>
    </w:rPr>
  </w:style>
  <w:style w:type="paragraph" w:customStyle="1" w:styleId="PaperTitle">
    <w:name w:val="Paper_Title"/>
    <w:basedOn w:val="a"/>
    <w:rsid w:val="00F11AA0"/>
    <w:pPr>
      <w:suppressAutoHyphens w:val="0"/>
      <w:spacing w:line="560" w:lineRule="exact"/>
    </w:pPr>
    <w:rPr>
      <w:rFonts w:ascii="Arial Narrow" w:eastAsia="Arial Narrow" w:hAnsi="Arial Narrow" w:cs="Arial Narrow"/>
      <w:b/>
      <w:sz w:val="56"/>
      <w:szCs w:val="56"/>
    </w:rPr>
  </w:style>
  <w:style w:type="paragraph" w:styleId="a5">
    <w:name w:val="Balloon Text"/>
    <w:basedOn w:val="a"/>
    <w:link w:val="a6"/>
    <w:uiPriority w:val="99"/>
    <w:semiHidden/>
    <w:unhideWhenUsed/>
    <w:rsid w:val="00F11AA0"/>
    <w:pPr>
      <w:spacing w:line="240" w:lineRule="auto"/>
    </w:pPr>
    <w:rPr>
      <w:rFonts w:asciiTheme="majorHAnsi" w:eastAsiaTheme="majorEastAsia" w:hAnsiTheme="majorHAnsi" w:cstheme="majorBidi"/>
    </w:rPr>
  </w:style>
  <w:style w:type="character" w:customStyle="1" w:styleId="a6">
    <w:name w:val="吹き出し (文字)"/>
    <w:basedOn w:val="a0"/>
    <w:link w:val="a5"/>
    <w:uiPriority w:val="99"/>
    <w:semiHidden/>
    <w:rsid w:val="00F11AA0"/>
    <w:rPr>
      <w:rFonts w:asciiTheme="majorHAnsi" w:eastAsiaTheme="majorEastAsia" w:hAnsiTheme="majorHAnsi" w:cstheme="majorBidi"/>
      <w:snapToGrid w:val="0"/>
      <w:spacing w:val="-2"/>
      <w:sz w:val="18"/>
      <w:szCs w:val="18"/>
      <w:lang w:eastAsia="ko-KR"/>
    </w:rPr>
  </w:style>
  <w:style w:type="paragraph" w:styleId="a7">
    <w:name w:val="footer"/>
    <w:basedOn w:val="a"/>
    <w:link w:val="a8"/>
    <w:uiPriority w:val="99"/>
    <w:unhideWhenUsed/>
    <w:rsid w:val="001A12F3"/>
    <w:pPr>
      <w:tabs>
        <w:tab w:val="center" w:pos="4252"/>
        <w:tab w:val="right" w:pos="8504"/>
      </w:tabs>
    </w:pPr>
  </w:style>
  <w:style w:type="character" w:customStyle="1" w:styleId="a8">
    <w:name w:val="フッター (文字)"/>
    <w:basedOn w:val="a0"/>
    <w:link w:val="a7"/>
    <w:uiPriority w:val="99"/>
    <w:rsid w:val="001A12F3"/>
    <w:rPr>
      <w:rFonts w:ascii="Times New Roman" w:eastAsia="Times New Roman" w:hAnsi="Times New Roman" w:cs="Times New Roman"/>
      <w:snapToGrid w:val="0"/>
      <w:spacing w:val="-2"/>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efault"/>
    <w:qFormat/>
    <w:rsid w:val="00F11AA0"/>
    <w:pPr>
      <w:widowControl w:val="0"/>
      <w:suppressAutoHyphens/>
      <w:wordWrap w:val="0"/>
      <w:autoSpaceDE w:val="0"/>
      <w:autoSpaceDN w:val="0"/>
      <w:adjustRightInd w:val="0"/>
      <w:snapToGrid w:val="0"/>
      <w:spacing w:line="220" w:lineRule="exact"/>
      <w:jc w:val="both"/>
    </w:pPr>
    <w:rPr>
      <w:rFonts w:ascii="Times New Roman" w:eastAsia="Times New Roman" w:hAnsi="Times New Roman" w:cs="Times New Roman"/>
      <w:snapToGrid w:val="0"/>
      <w:spacing w:val="-2"/>
      <w:sz w:val="18"/>
      <w:szCs w:val="18"/>
      <w:lang w:eastAsia="ko-KR"/>
    </w:rPr>
  </w:style>
  <w:style w:type="paragraph" w:styleId="2">
    <w:name w:val="heading 2"/>
    <w:basedOn w:val="a"/>
    <w:next w:val="a"/>
    <w:link w:val="20"/>
    <w:semiHidden/>
    <w:unhideWhenUsed/>
    <w:qFormat/>
    <w:rsid w:val="00E86111"/>
    <w:pPr>
      <w:keepNext/>
      <w:widowControl/>
      <w:jc w:val="left"/>
      <w:outlineLvl w:val="1"/>
    </w:pPr>
    <w:rPr>
      <w:rFonts w:asciiTheme="majorHAnsi" w:eastAsiaTheme="majorEastAsia" w:hAnsiTheme="majorHAnsi" w:cstheme="majorBid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2"/>
    <w:link w:val="22"/>
    <w:qFormat/>
    <w:rsid w:val="00462100"/>
    <w:pPr>
      <w:ind w:leftChars="200" w:left="410" w:hanging="210"/>
    </w:pPr>
  </w:style>
  <w:style w:type="character" w:customStyle="1" w:styleId="22">
    <w:name w:val="本文2 (文字)"/>
    <w:basedOn w:val="a0"/>
    <w:link w:val="21"/>
    <w:rsid w:val="00462100"/>
  </w:style>
  <w:style w:type="paragraph" w:customStyle="1" w:styleId="1">
    <w:name w:val="議事録本文1"/>
    <w:link w:val="10"/>
    <w:qFormat/>
    <w:rsid w:val="00462100"/>
    <w:pPr>
      <w:ind w:left="100" w:hangingChars="100" w:hanging="100"/>
    </w:pPr>
  </w:style>
  <w:style w:type="character" w:customStyle="1" w:styleId="10">
    <w:name w:val="議事録本文1 (文字)"/>
    <w:basedOn w:val="a0"/>
    <w:link w:val="1"/>
    <w:rsid w:val="00462100"/>
  </w:style>
  <w:style w:type="character" w:customStyle="1" w:styleId="20">
    <w:name w:val="見出し 2 (文字)"/>
    <w:basedOn w:val="a0"/>
    <w:link w:val="2"/>
    <w:semiHidden/>
    <w:rsid w:val="00E86111"/>
    <w:rPr>
      <w:rFonts w:asciiTheme="majorHAnsi" w:eastAsiaTheme="majorEastAsia" w:hAnsiTheme="majorHAnsi" w:cstheme="majorBidi"/>
      <w:sz w:val="24"/>
      <w:szCs w:val="24"/>
      <w:lang w:eastAsia="en-US"/>
    </w:rPr>
  </w:style>
  <w:style w:type="paragraph" w:styleId="a3">
    <w:name w:val="header"/>
    <w:basedOn w:val="a"/>
    <w:link w:val="a4"/>
    <w:rsid w:val="00F11AA0"/>
    <w:pPr>
      <w:tabs>
        <w:tab w:val="center" w:pos="4252"/>
        <w:tab w:val="right" w:pos="8504"/>
      </w:tabs>
    </w:pPr>
  </w:style>
  <w:style w:type="character" w:customStyle="1" w:styleId="a4">
    <w:name w:val="ヘッダー (文字)"/>
    <w:basedOn w:val="a0"/>
    <w:link w:val="a3"/>
    <w:rsid w:val="00F11AA0"/>
    <w:rPr>
      <w:rFonts w:ascii="Times New Roman" w:eastAsia="Times New Roman" w:hAnsi="Times New Roman" w:cs="Times New Roman"/>
      <w:snapToGrid w:val="0"/>
      <w:spacing w:val="-2"/>
      <w:sz w:val="18"/>
      <w:szCs w:val="18"/>
      <w:lang w:eastAsia="ko-KR"/>
    </w:rPr>
  </w:style>
  <w:style w:type="paragraph" w:customStyle="1" w:styleId="PaperTitle">
    <w:name w:val="Paper_Title"/>
    <w:basedOn w:val="a"/>
    <w:rsid w:val="00F11AA0"/>
    <w:pPr>
      <w:suppressAutoHyphens w:val="0"/>
      <w:spacing w:line="560" w:lineRule="exact"/>
    </w:pPr>
    <w:rPr>
      <w:rFonts w:ascii="Arial Narrow" w:eastAsia="Arial Narrow" w:hAnsi="Arial Narrow" w:cs="Arial Narrow"/>
      <w:b/>
      <w:sz w:val="56"/>
      <w:szCs w:val="56"/>
    </w:rPr>
  </w:style>
  <w:style w:type="paragraph" w:styleId="a5">
    <w:name w:val="Balloon Text"/>
    <w:basedOn w:val="a"/>
    <w:link w:val="a6"/>
    <w:uiPriority w:val="99"/>
    <w:semiHidden/>
    <w:unhideWhenUsed/>
    <w:rsid w:val="00F11AA0"/>
    <w:pPr>
      <w:spacing w:line="240" w:lineRule="auto"/>
    </w:pPr>
    <w:rPr>
      <w:rFonts w:asciiTheme="majorHAnsi" w:eastAsiaTheme="majorEastAsia" w:hAnsiTheme="majorHAnsi" w:cstheme="majorBidi"/>
    </w:rPr>
  </w:style>
  <w:style w:type="character" w:customStyle="1" w:styleId="a6">
    <w:name w:val="吹き出し (文字)"/>
    <w:basedOn w:val="a0"/>
    <w:link w:val="a5"/>
    <w:uiPriority w:val="99"/>
    <w:semiHidden/>
    <w:rsid w:val="00F11AA0"/>
    <w:rPr>
      <w:rFonts w:asciiTheme="majorHAnsi" w:eastAsiaTheme="majorEastAsia" w:hAnsiTheme="majorHAnsi" w:cstheme="majorBidi"/>
      <w:snapToGrid w:val="0"/>
      <w:spacing w:val="-2"/>
      <w:sz w:val="18"/>
      <w:szCs w:val="18"/>
      <w:lang w:eastAsia="ko-KR"/>
    </w:rPr>
  </w:style>
  <w:style w:type="paragraph" w:styleId="a7">
    <w:name w:val="footer"/>
    <w:basedOn w:val="a"/>
    <w:link w:val="a8"/>
    <w:uiPriority w:val="99"/>
    <w:unhideWhenUsed/>
    <w:rsid w:val="001A12F3"/>
    <w:pPr>
      <w:tabs>
        <w:tab w:val="center" w:pos="4252"/>
        <w:tab w:val="right" w:pos="8504"/>
      </w:tabs>
    </w:pPr>
  </w:style>
  <w:style w:type="character" w:customStyle="1" w:styleId="a8">
    <w:name w:val="フッター (文字)"/>
    <w:basedOn w:val="a0"/>
    <w:link w:val="a7"/>
    <w:uiPriority w:val="99"/>
    <w:rsid w:val="001A12F3"/>
    <w:rPr>
      <w:rFonts w:ascii="Times New Roman" w:eastAsia="Times New Roman" w:hAnsi="Times New Roman" w:cs="Times New Roman"/>
      <w:snapToGrid w:val="0"/>
      <w:spacing w:val="-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32362459546926"/>
          <c:y val="0.125"/>
          <c:w val="0.68608414239482274"/>
          <c:h val="0.625000000000001"/>
        </c:manualLayout>
      </c:layout>
      <c:bar3DChart>
        <c:barDir val="col"/>
        <c:grouping val="clustered"/>
        <c:varyColors val="0"/>
        <c:ser>
          <c:idx val="0"/>
          <c:order val="0"/>
          <c:tx>
            <c:strRef>
              <c:f>Sheet1!$A$2</c:f>
              <c:strCache>
                <c:ptCount val="1"/>
                <c:pt idx="0">
                  <c:v>Area 1</c:v>
                </c:pt>
              </c:strCache>
            </c:strRef>
          </c:tx>
          <c:spPr>
            <a:solidFill>
              <a:srgbClr val="9999FF"/>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Sheet1!$B$2:$E$2</c:f>
              <c:numCache>
                <c:formatCode>General</c:formatCode>
                <c:ptCount val="4"/>
                <c:pt idx="0">
                  <c:v>20.399999999999999</c:v>
                </c:pt>
                <c:pt idx="1">
                  <c:v>27.4</c:v>
                </c:pt>
                <c:pt idx="2">
                  <c:v>90</c:v>
                </c:pt>
                <c:pt idx="3">
                  <c:v>20.399999999999999</c:v>
                </c:pt>
              </c:numCache>
            </c:numRef>
          </c:val>
          <c:extLst xmlns:c16r2="http://schemas.microsoft.com/office/drawing/2015/06/chart">
            <c:ext xmlns:c16="http://schemas.microsoft.com/office/drawing/2014/chart" uri="{C3380CC4-5D6E-409C-BE32-E72D297353CC}">
              <c16:uniqueId val="{00000000-4AE3-4743-925D-2AADEE02E450}"/>
            </c:ext>
          </c:extLst>
        </c:ser>
        <c:ser>
          <c:idx val="1"/>
          <c:order val="1"/>
          <c:tx>
            <c:strRef>
              <c:f>Sheet1!$A$3</c:f>
              <c:strCache>
                <c:ptCount val="1"/>
                <c:pt idx="0">
                  <c:v>Area 2</c:v>
                </c:pt>
              </c:strCache>
            </c:strRef>
          </c:tx>
          <c:spPr>
            <a:solidFill>
              <a:srgbClr val="993366"/>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Sheet1!$B$3:$E$3</c:f>
              <c:numCache>
                <c:formatCode>General</c:formatCode>
                <c:ptCount val="4"/>
                <c:pt idx="0">
                  <c:v>30.6</c:v>
                </c:pt>
                <c:pt idx="1">
                  <c:v>38.6</c:v>
                </c:pt>
                <c:pt idx="2">
                  <c:v>34.6</c:v>
                </c:pt>
                <c:pt idx="3">
                  <c:v>31.6</c:v>
                </c:pt>
              </c:numCache>
            </c:numRef>
          </c:val>
          <c:extLst xmlns:c16r2="http://schemas.microsoft.com/office/drawing/2015/06/chart">
            <c:ext xmlns:c16="http://schemas.microsoft.com/office/drawing/2014/chart" uri="{C3380CC4-5D6E-409C-BE32-E72D297353CC}">
              <c16:uniqueId val="{00000001-4AE3-4743-925D-2AADEE02E450}"/>
            </c:ext>
          </c:extLst>
        </c:ser>
        <c:ser>
          <c:idx val="2"/>
          <c:order val="2"/>
          <c:tx>
            <c:strRef>
              <c:f>Sheet1!$A$4</c:f>
              <c:strCache>
                <c:ptCount val="1"/>
                <c:pt idx="0">
                  <c:v>Area 3</c:v>
                </c:pt>
              </c:strCache>
            </c:strRef>
          </c:tx>
          <c:spPr>
            <a:solidFill>
              <a:srgbClr val="FFFFCC"/>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Sheet1!$B$4:$E$4</c:f>
              <c:numCache>
                <c:formatCode>General</c:formatCode>
                <c:ptCount val="4"/>
                <c:pt idx="0">
                  <c:v>45.9</c:v>
                </c:pt>
                <c:pt idx="1">
                  <c:v>46.9</c:v>
                </c:pt>
                <c:pt idx="2">
                  <c:v>45</c:v>
                </c:pt>
                <c:pt idx="3">
                  <c:v>43.9</c:v>
                </c:pt>
              </c:numCache>
            </c:numRef>
          </c:val>
          <c:extLst xmlns:c16r2="http://schemas.microsoft.com/office/drawing/2015/06/chart">
            <c:ext xmlns:c16="http://schemas.microsoft.com/office/drawing/2014/chart" uri="{C3380CC4-5D6E-409C-BE32-E72D297353CC}">
              <c16:uniqueId val="{00000002-4AE3-4743-925D-2AADEE02E450}"/>
            </c:ext>
          </c:extLst>
        </c:ser>
        <c:dLbls>
          <c:showLegendKey val="0"/>
          <c:showVal val="0"/>
          <c:showCatName val="0"/>
          <c:showSerName val="0"/>
          <c:showPercent val="0"/>
          <c:showBubbleSize val="0"/>
        </c:dLbls>
        <c:gapWidth val="150"/>
        <c:gapDepth val="0"/>
        <c:shape val="box"/>
        <c:axId val="353551104"/>
        <c:axId val="356020224"/>
        <c:axId val="0"/>
      </c:bar3DChart>
      <c:catAx>
        <c:axId val="353551104"/>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00" b="0" i="0" u="none" strike="noStrike" baseline="0">
                <a:solidFill>
                  <a:srgbClr val="000000"/>
                </a:solidFill>
                <a:latin typeface="맑은 고딕"/>
                <a:ea typeface="맑은 고딕"/>
                <a:cs typeface="맑은 고딕"/>
              </a:defRPr>
            </a:pPr>
            <a:endParaRPr lang="ja-JP"/>
          </a:p>
        </c:txPr>
        <c:crossAx val="356020224"/>
        <c:crosses val="autoZero"/>
        <c:auto val="1"/>
        <c:lblAlgn val="ctr"/>
        <c:lblOffset val="100"/>
        <c:tickLblSkip val="1"/>
        <c:tickMarkSkip val="1"/>
        <c:noMultiLvlLbl val="0"/>
      </c:catAx>
      <c:valAx>
        <c:axId val="356020224"/>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00" b="0" i="0" u="none" strike="noStrike" baseline="0">
                <a:solidFill>
                  <a:srgbClr val="000000"/>
                </a:solidFill>
                <a:latin typeface="맑은 고딕"/>
                <a:ea typeface="맑은 고딕"/>
                <a:cs typeface="맑은 고딕"/>
              </a:defRPr>
            </a:pPr>
            <a:endParaRPr lang="ja-JP"/>
          </a:p>
        </c:txPr>
        <c:crossAx val="353551104"/>
        <c:crosses val="autoZero"/>
        <c:crossBetween val="between"/>
      </c:valAx>
      <c:spPr>
        <a:noFill/>
        <a:ln w="25397">
          <a:noFill/>
        </a:ln>
      </c:spPr>
    </c:plotArea>
    <c:legend>
      <c:legendPos val="r"/>
      <c:layout>
        <c:manualLayout>
          <c:xMode val="edge"/>
          <c:yMode val="edge"/>
          <c:x val="0.82200660401320813"/>
          <c:y val="0.28676470588235325"/>
          <c:w val="0.16504851409702836"/>
          <c:h val="0.42647058823529438"/>
        </c:manualLayout>
      </c:layout>
      <c:overlay val="0"/>
      <c:spPr>
        <a:noFill/>
        <a:ln w="3168">
          <a:solidFill>
            <a:srgbClr val="000000"/>
          </a:solidFill>
          <a:prstDash val="solid"/>
        </a:ln>
      </c:spPr>
      <c:txPr>
        <a:bodyPr/>
        <a:lstStyle/>
        <a:p>
          <a:pPr>
            <a:defRPr sz="733" b="0" i="0" u="none" strike="noStrike" baseline="0">
              <a:solidFill>
                <a:srgbClr val="000000"/>
              </a:solidFill>
              <a:latin typeface="맑은 고딕"/>
              <a:ea typeface="맑은 고딕"/>
              <a:cs typeface="맑은 고딕"/>
            </a:defRPr>
          </a:pPr>
          <a:endParaRPr lang="ja-JP"/>
        </a:p>
      </c:txPr>
    </c:legend>
    <c:plotVisOnly val="1"/>
    <c:dispBlanksAs val="gap"/>
    <c:showDLblsOverMax val="0"/>
  </c:chart>
  <c:spPr>
    <a:noFill/>
    <a:ln>
      <a:noFill/>
    </a:ln>
  </c:spPr>
  <c:txPr>
    <a:bodyPr/>
    <a:lstStyle/>
    <a:p>
      <a:pPr>
        <a:defRPr sz="800" b="0" i="0" u="none" strike="noStrike" baseline="0">
          <a:solidFill>
            <a:srgbClr val="000000"/>
          </a:solidFill>
          <a:latin typeface="맑은 고딕"/>
          <a:ea typeface="맑은 고딕"/>
          <a:cs typeface="맑은 고딕"/>
        </a:defRPr>
      </a:pPr>
      <a:endParaRPr lang="ja-JP"/>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79AEF2-F233-4042-B7A1-4EEC51DD114C}" type="doc">
      <dgm:prSet loTypeId="urn:microsoft.com/office/officeart/2005/8/layout/hierarchy4" loCatId="hierarchy" qsTypeId="urn:microsoft.com/office/officeart/2005/8/quickstyle/simple1" qsCatId="simple" csTypeId="urn:microsoft.com/office/officeart/2005/8/colors/accent1_2" csCatId="accent1" phldr="1"/>
      <dgm:spPr/>
    </dgm:pt>
    <dgm:pt modelId="{E84362CC-C6D4-45F9-8F04-F45F61C6D6C0}">
      <dgm:prSet/>
      <dgm:spPr/>
      <dgm:t>
        <a:bodyPr/>
        <a:lstStyle/>
        <a:p>
          <a:pPr marR="0" algn="just" rtl="0"/>
          <a:endParaRPr lang="ko-KR" altLang="en-US"/>
        </a:p>
      </dgm:t>
    </dgm:pt>
    <dgm:pt modelId="{66D7AA5F-9A78-4E32-A393-41D2B7792608}" type="parTrans" cxnId="{382EF743-7F38-4B5C-8CE3-7C7A103A2822}">
      <dgm:prSet/>
      <dgm:spPr/>
      <dgm:t>
        <a:bodyPr/>
        <a:lstStyle/>
        <a:p>
          <a:pPr latinLnBrk="1"/>
          <a:endParaRPr lang="ko-KR" altLang="en-US"/>
        </a:p>
      </dgm:t>
    </dgm:pt>
    <dgm:pt modelId="{00D4FE50-89EC-4288-A309-9CEFCFB07D7B}" type="sibTrans" cxnId="{382EF743-7F38-4B5C-8CE3-7C7A103A2822}">
      <dgm:prSet/>
      <dgm:spPr/>
      <dgm:t>
        <a:bodyPr/>
        <a:lstStyle/>
        <a:p>
          <a:pPr latinLnBrk="1"/>
          <a:endParaRPr lang="ko-KR" altLang="en-US"/>
        </a:p>
      </dgm:t>
    </dgm:pt>
    <dgm:pt modelId="{42344130-5D41-44E7-87F7-E9FA5ED9EB68}">
      <dgm:prSet/>
      <dgm:spPr/>
      <dgm:t>
        <a:bodyPr/>
        <a:lstStyle/>
        <a:p>
          <a:pPr marR="0" algn="just" rtl="0"/>
          <a:endParaRPr lang="ko-KR" altLang="en-US" kern="100" baseline="0">
            <a:latin typeface="맑은 고딕"/>
            <a:ea typeface="맑은 고딕"/>
          </a:endParaRPr>
        </a:p>
      </dgm:t>
    </dgm:pt>
    <dgm:pt modelId="{25FC13E8-0CFC-4613-B43F-1DA8A0327629}" type="parTrans" cxnId="{285DB886-6FF4-4ACA-A148-CF14F38026F4}">
      <dgm:prSet/>
      <dgm:spPr/>
      <dgm:t>
        <a:bodyPr/>
        <a:lstStyle/>
        <a:p>
          <a:pPr latinLnBrk="1"/>
          <a:endParaRPr lang="ko-KR" altLang="en-US"/>
        </a:p>
      </dgm:t>
    </dgm:pt>
    <dgm:pt modelId="{53CFA3CC-E6A4-4CD8-8500-14009391B74C}" type="sibTrans" cxnId="{285DB886-6FF4-4ACA-A148-CF14F38026F4}">
      <dgm:prSet/>
      <dgm:spPr/>
      <dgm:t>
        <a:bodyPr/>
        <a:lstStyle/>
        <a:p>
          <a:pPr latinLnBrk="1"/>
          <a:endParaRPr lang="ko-KR" altLang="en-US"/>
        </a:p>
      </dgm:t>
    </dgm:pt>
    <dgm:pt modelId="{71BE50AE-CA21-4EE9-9698-C004B824AFF5}">
      <dgm:prSet/>
      <dgm:spPr/>
      <dgm:t>
        <a:bodyPr/>
        <a:lstStyle/>
        <a:p>
          <a:pPr marR="0" algn="just" rtl="0"/>
          <a:endParaRPr lang="ko-KR" altLang="en-US" kern="100" baseline="0">
            <a:latin typeface="맑은 고딕"/>
            <a:ea typeface="맑은 고딕"/>
          </a:endParaRPr>
        </a:p>
      </dgm:t>
    </dgm:pt>
    <dgm:pt modelId="{D063C210-FE30-4478-B998-8A84FAD8B9C5}" type="parTrans" cxnId="{7DF99AEB-D6D0-48B0-8386-718219EEA633}">
      <dgm:prSet/>
      <dgm:spPr/>
      <dgm:t>
        <a:bodyPr/>
        <a:lstStyle/>
        <a:p>
          <a:pPr latinLnBrk="1"/>
          <a:endParaRPr lang="ko-KR" altLang="en-US"/>
        </a:p>
      </dgm:t>
    </dgm:pt>
    <dgm:pt modelId="{ED8C5FDE-579E-4868-95B7-F4FA30881999}" type="sibTrans" cxnId="{7DF99AEB-D6D0-48B0-8386-718219EEA633}">
      <dgm:prSet/>
      <dgm:spPr/>
      <dgm:t>
        <a:bodyPr/>
        <a:lstStyle/>
        <a:p>
          <a:pPr latinLnBrk="1"/>
          <a:endParaRPr lang="ko-KR" altLang="en-US"/>
        </a:p>
      </dgm:t>
    </dgm:pt>
    <dgm:pt modelId="{30DF80D3-8187-4F7D-A15F-51732730E730}">
      <dgm:prSet/>
      <dgm:spPr/>
      <dgm:t>
        <a:bodyPr/>
        <a:lstStyle/>
        <a:p>
          <a:pPr marR="0" algn="just" rtl="0"/>
          <a:endParaRPr lang="ko-KR" altLang="en-US" kern="100" baseline="0">
            <a:latin typeface="맑은 고딕"/>
            <a:ea typeface="맑은 고딕"/>
          </a:endParaRPr>
        </a:p>
      </dgm:t>
    </dgm:pt>
    <dgm:pt modelId="{0421FFD7-ACE8-45A7-B258-56B746D47074}" type="parTrans" cxnId="{AF04F79B-5C78-410F-B4A0-BA3D832F09E2}">
      <dgm:prSet/>
      <dgm:spPr/>
      <dgm:t>
        <a:bodyPr/>
        <a:lstStyle/>
        <a:p>
          <a:pPr latinLnBrk="1"/>
          <a:endParaRPr lang="ko-KR" altLang="en-US"/>
        </a:p>
      </dgm:t>
    </dgm:pt>
    <dgm:pt modelId="{42BBD965-AC6B-4635-8380-62A00FC62684}" type="sibTrans" cxnId="{AF04F79B-5C78-410F-B4A0-BA3D832F09E2}">
      <dgm:prSet/>
      <dgm:spPr/>
      <dgm:t>
        <a:bodyPr/>
        <a:lstStyle/>
        <a:p>
          <a:pPr latinLnBrk="1"/>
          <a:endParaRPr lang="ko-KR" altLang="en-US"/>
        </a:p>
      </dgm:t>
    </dgm:pt>
    <dgm:pt modelId="{BA60640C-7F69-48DD-A164-7CD87DD9D1A8}" type="pres">
      <dgm:prSet presAssocID="{4F79AEF2-F233-4042-B7A1-4EEC51DD114C}" presName="Name0" presStyleCnt="0">
        <dgm:presLayoutVars>
          <dgm:chPref val="1"/>
          <dgm:dir/>
          <dgm:animOne val="branch"/>
          <dgm:animLvl val="lvl"/>
          <dgm:resizeHandles/>
        </dgm:presLayoutVars>
      </dgm:prSet>
      <dgm:spPr/>
    </dgm:pt>
    <dgm:pt modelId="{95812899-9994-4803-B7AB-3EC53589BCC2}" type="pres">
      <dgm:prSet presAssocID="{E84362CC-C6D4-45F9-8F04-F45F61C6D6C0}" presName="vertOne" presStyleCnt="0"/>
      <dgm:spPr/>
    </dgm:pt>
    <dgm:pt modelId="{82E73642-91F4-43B0-9332-709943DD9F30}" type="pres">
      <dgm:prSet presAssocID="{E84362CC-C6D4-45F9-8F04-F45F61C6D6C0}" presName="txOne" presStyleLbl="node0" presStyleIdx="0" presStyleCnt="1">
        <dgm:presLayoutVars>
          <dgm:chPref val="3"/>
        </dgm:presLayoutVars>
      </dgm:prSet>
      <dgm:spPr/>
      <dgm:t>
        <a:bodyPr/>
        <a:lstStyle/>
        <a:p>
          <a:endParaRPr kumimoji="1" lang="ja-JP" altLang="en-US"/>
        </a:p>
      </dgm:t>
    </dgm:pt>
    <dgm:pt modelId="{E10B71CE-F14C-46DD-93D9-AD0E15E392D6}" type="pres">
      <dgm:prSet presAssocID="{E84362CC-C6D4-45F9-8F04-F45F61C6D6C0}" presName="parTransOne" presStyleCnt="0"/>
      <dgm:spPr/>
    </dgm:pt>
    <dgm:pt modelId="{7A9A8AB0-4E23-444A-BC1F-41C1810E5C9F}" type="pres">
      <dgm:prSet presAssocID="{E84362CC-C6D4-45F9-8F04-F45F61C6D6C0}" presName="horzOne" presStyleCnt="0"/>
      <dgm:spPr/>
    </dgm:pt>
    <dgm:pt modelId="{BBDD96BB-F922-4475-B86A-39291BD23F9D}" type="pres">
      <dgm:prSet presAssocID="{42344130-5D41-44E7-87F7-E9FA5ED9EB68}" presName="vertTwo" presStyleCnt="0"/>
      <dgm:spPr/>
    </dgm:pt>
    <dgm:pt modelId="{A116CDA0-1B6B-4A90-B540-8A6414791297}" type="pres">
      <dgm:prSet presAssocID="{42344130-5D41-44E7-87F7-E9FA5ED9EB68}" presName="txTwo" presStyleLbl="node2" presStyleIdx="0" presStyleCnt="3">
        <dgm:presLayoutVars>
          <dgm:chPref val="3"/>
        </dgm:presLayoutVars>
      </dgm:prSet>
      <dgm:spPr/>
      <dgm:t>
        <a:bodyPr/>
        <a:lstStyle/>
        <a:p>
          <a:endParaRPr kumimoji="1" lang="ja-JP" altLang="en-US"/>
        </a:p>
      </dgm:t>
    </dgm:pt>
    <dgm:pt modelId="{4C11DE5E-F460-446B-8589-84238CB025D0}" type="pres">
      <dgm:prSet presAssocID="{42344130-5D41-44E7-87F7-E9FA5ED9EB68}" presName="horzTwo" presStyleCnt="0"/>
      <dgm:spPr/>
    </dgm:pt>
    <dgm:pt modelId="{E732D2B9-043A-4FF2-BFF3-6C4053515DB3}" type="pres">
      <dgm:prSet presAssocID="{53CFA3CC-E6A4-4CD8-8500-14009391B74C}" presName="sibSpaceTwo" presStyleCnt="0"/>
      <dgm:spPr/>
    </dgm:pt>
    <dgm:pt modelId="{DAAB41D7-7BA0-4960-B9E3-6B6038796864}" type="pres">
      <dgm:prSet presAssocID="{71BE50AE-CA21-4EE9-9698-C004B824AFF5}" presName="vertTwo" presStyleCnt="0"/>
      <dgm:spPr/>
    </dgm:pt>
    <dgm:pt modelId="{52B04B0E-844A-4007-9010-5BCDBF3CFD7F}" type="pres">
      <dgm:prSet presAssocID="{71BE50AE-CA21-4EE9-9698-C004B824AFF5}" presName="txTwo" presStyleLbl="node2" presStyleIdx="1" presStyleCnt="3">
        <dgm:presLayoutVars>
          <dgm:chPref val="3"/>
        </dgm:presLayoutVars>
      </dgm:prSet>
      <dgm:spPr/>
      <dgm:t>
        <a:bodyPr/>
        <a:lstStyle/>
        <a:p>
          <a:endParaRPr kumimoji="1" lang="ja-JP" altLang="en-US"/>
        </a:p>
      </dgm:t>
    </dgm:pt>
    <dgm:pt modelId="{1630F67B-CBC9-4C56-BB28-3B26900DC067}" type="pres">
      <dgm:prSet presAssocID="{71BE50AE-CA21-4EE9-9698-C004B824AFF5}" presName="horzTwo" presStyleCnt="0"/>
      <dgm:spPr/>
    </dgm:pt>
    <dgm:pt modelId="{DE9B98B3-B65E-4CCA-9FD4-7499B5E9283D}" type="pres">
      <dgm:prSet presAssocID="{ED8C5FDE-579E-4868-95B7-F4FA30881999}" presName="sibSpaceTwo" presStyleCnt="0"/>
      <dgm:spPr/>
    </dgm:pt>
    <dgm:pt modelId="{633ACF04-5385-476E-9A37-06DCF429DF39}" type="pres">
      <dgm:prSet presAssocID="{30DF80D3-8187-4F7D-A15F-51732730E730}" presName="vertTwo" presStyleCnt="0"/>
      <dgm:spPr/>
    </dgm:pt>
    <dgm:pt modelId="{8CA5A38F-9F7B-4F9F-A8FB-ACBAAC0457B0}" type="pres">
      <dgm:prSet presAssocID="{30DF80D3-8187-4F7D-A15F-51732730E730}" presName="txTwo" presStyleLbl="node2" presStyleIdx="2" presStyleCnt="3">
        <dgm:presLayoutVars>
          <dgm:chPref val="3"/>
        </dgm:presLayoutVars>
      </dgm:prSet>
      <dgm:spPr/>
      <dgm:t>
        <a:bodyPr/>
        <a:lstStyle/>
        <a:p>
          <a:endParaRPr kumimoji="1" lang="ja-JP" altLang="en-US"/>
        </a:p>
      </dgm:t>
    </dgm:pt>
    <dgm:pt modelId="{50D70B36-1A14-4105-B4A6-111ACDFC9470}" type="pres">
      <dgm:prSet presAssocID="{30DF80D3-8187-4F7D-A15F-51732730E730}" presName="horzTwo" presStyleCnt="0"/>
      <dgm:spPr/>
    </dgm:pt>
  </dgm:ptLst>
  <dgm:cxnLst>
    <dgm:cxn modelId="{1290D3F8-0A7F-4F6E-A545-BEC51C0C1F90}" type="presOf" srcId="{4F79AEF2-F233-4042-B7A1-4EEC51DD114C}" destId="{BA60640C-7F69-48DD-A164-7CD87DD9D1A8}" srcOrd="0" destOrd="0" presId="urn:microsoft.com/office/officeart/2005/8/layout/hierarchy4"/>
    <dgm:cxn modelId="{F1D4CEFD-D6E2-44F5-9AD9-977D4D38EF01}" type="presOf" srcId="{71BE50AE-CA21-4EE9-9698-C004B824AFF5}" destId="{52B04B0E-844A-4007-9010-5BCDBF3CFD7F}" srcOrd="0" destOrd="0" presId="urn:microsoft.com/office/officeart/2005/8/layout/hierarchy4"/>
    <dgm:cxn modelId="{3318576B-287F-4E6F-B0C7-36269C3F22A9}" type="presOf" srcId="{42344130-5D41-44E7-87F7-E9FA5ED9EB68}" destId="{A116CDA0-1B6B-4A90-B540-8A6414791297}" srcOrd="0" destOrd="0" presId="urn:microsoft.com/office/officeart/2005/8/layout/hierarchy4"/>
    <dgm:cxn modelId="{7DF99AEB-D6D0-48B0-8386-718219EEA633}" srcId="{E84362CC-C6D4-45F9-8F04-F45F61C6D6C0}" destId="{71BE50AE-CA21-4EE9-9698-C004B824AFF5}" srcOrd="1" destOrd="0" parTransId="{D063C210-FE30-4478-B998-8A84FAD8B9C5}" sibTransId="{ED8C5FDE-579E-4868-95B7-F4FA30881999}"/>
    <dgm:cxn modelId="{285DB886-6FF4-4ACA-A148-CF14F38026F4}" srcId="{E84362CC-C6D4-45F9-8F04-F45F61C6D6C0}" destId="{42344130-5D41-44E7-87F7-E9FA5ED9EB68}" srcOrd="0" destOrd="0" parTransId="{25FC13E8-0CFC-4613-B43F-1DA8A0327629}" sibTransId="{53CFA3CC-E6A4-4CD8-8500-14009391B74C}"/>
    <dgm:cxn modelId="{50FFE2C4-E785-420A-A718-21315DE7AB1C}" type="presOf" srcId="{E84362CC-C6D4-45F9-8F04-F45F61C6D6C0}" destId="{82E73642-91F4-43B0-9332-709943DD9F30}" srcOrd="0" destOrd="0" presId="urn:microsoft.com/office/officeart/2005/8/layout/hierarchy4"/>
    <dgm:cxn modelId="{382EF743-7F38-4B5C-8CE3-7C7A103A2822}" srcId="{4F79AEF2-F233-4042-B7A1-4EEC51DD114C}" destId="{E84362CC-C6D4-45F9-8F04-F45F61C6D6C0}" srcOrd="0" destOrd="0" parTransId="{66D7AA5F-9A78-4E32-A393-41D2B7792608}" sibTransId="{00D4FE50-89EC-4288-A309-9CEFCFB07D7B}"/>
    <dgm:cxn modelId="{AF04F79B-5C78-410F-B4A0-BA3D832F09E2}" srcId="{E84362CC-C6D4-45F9-8F04-F45F61C6D6C0}" destId="{30DF80D3-8187-4F7D-A15F-51732730E730}" srcOrd="2" destOrd="0" parTransId="{0421FFD7-ACE8-45A7-B258-56B746D47074}" sibTransId="{42BBD965-AC6B-4635-8380-62A00FC62684}"/>
    <dgm:cxn modelId="{84557F40-704E-449C-8899-C7D289624261}" type="presOf" srcId="{30DF80D3-8187-4F7D-A15F-51732730E730}" destId="{8CA5A38F-9F7B-4F9F-A8FB-ACBAAC0457B0}" srcOrd="0" destOrd="0" presId="urn:microsoft.com/office/officeart/2005/8/layout/hierarchy4"/>
    <dgm:cxn modelId="{CC110163-1820-4161-9AC0-B75627174276}" type="presParOf" srcId="{BA60640C-7F69-48DD-A164-7CD87DD9D1A8}" destId="{95812899-9994-4803-B7AB-3EC53589BCC2}" srcOrd="0" destOrd="0" presId="urn:microsoft.com/office/officeart/2005/8/layout/hierarchy4"/>
    <dgm:cxn modelId="{A86596EF-BBC1-46F4-95FA-926AC2B22DBE}" type="presParOf" srcId="{95812899-9994-4803-B7AB-3EC53589BCC2}" destId="{82E73642-91F4-43B0-9332-709943DD9F30}" srcOrd="0" destOrd="0" presId="urn:microsoft.com/office/officeart/2005/8/layout/hierarchy4"/>
    <dgm:cxn modelId="{3CF41EFA-2A3B-408B-89AA-6855E0B3F96F}" type="presParOf" srcId="{95812899-9994-4803-B7AB-3EC53589BCC2}" destId="{E10B71CE-F14C-46DD-93D9-AD0E15E392D6}" srcOrd="1" destOrd="0" presId="urn:microsoft.com/office/officeart/2005/8/layout/hierarchy4"/>
    <dgm:cxn modelId="{7ACE99E5-52E4-4544-BFE7-3942178AB6C6}" type="presParOf" srcId="{95812899-9994-4803-B7AB-3EC53589BCC2}" destId="{7A9A8AB0-4E23-444A-BC1F-41C1810E5C9F}" srcOrd="2" destOrd="0" presId="urn:microsoft.com/office/officeart/2005/8/layout/hierarchy4"/>
    <dgm:cxn modelId="{315CCA23-1DA3-4B74-BD1A-A2D8996D2698}" type="presParOf" srcId="{7A9A8AB0-4E23-444A-BC1F-41C1810E5C9F}" destId="{BBDD96BB-F922-4475-B86A-39291BD23F9D}" srcOrd="0" destOrd="0" presId="urn:microsoft.com/office/officeart/2005/8/layout/hierarchy4"/>
    <dgm:cxn modelId="{27B7173A-E8FF-4344-9863-5EDB82A61BD2}" type="presParOf" srcId="{BBDD96BB-F922-4475-B86A-39291BD23F9D}" destId="{A116CDA0-1B6B-4A90-B540-8A6414791297}" srcOrd="0" destOrd="0" presId="urn:microsoft.com/office/officeart/2005/8/layout/hierarchy4"/>
    <dgm:cxn modelId="{3A2BDBBD-C5F9-4F0F-B95B-13D9FBA5C84F}" type="presParOf" srcId="{BBDD96BB-F922-4475-B86A-39291BD23F9D}" destId="{4C11DE5E-F460-446B-8589-84238CB025D0}" srcOrd="1" destOrd="0" presId="urn:microsoft.com/office/officeart/2005/8/layout/hierarchy4"/>
    <dgm:cxn modelId="{73617A73-1429-46AF-B3ED-AE3F48E28EB5}" type="presParOf" srcId="{7A9A8AB0-4E23-444A-BC1F-41C1810E5C9F}" destId="{E732D2B9-043A-4FF2-BFF3-6C4053515DB3}" srcOrd="1" destOrd="0" presId="urn:microsoft.com/office/officeart/2005/8/layout/hierarchy4"/>
    <dgm:cxn modelId="{0A93AE21-BB64-4259-922F-B875C8388F90}" type="presParOf" srcId="{7A9A8AB0-4E23-444A-BC1F-41C1810E5C9F}" destId="{DAAB41D7-7BA0-4960-B9E3-6B6038796864}" srcOrd="2" destOrd="0" presId="urn:microsoft.com/office/officeart/2005/8/layout/hierarchy4"/>
    <dgm:cxn modelId="{227F3969-33A7-4B5F-BEFF-14C0769BB590}" type="presParOf" srcId="{DAAB41D7-7BA0-4960-B9E3-6B6038796864}" destId="{52B04B0E-844A-4007-9010-5BCDBF3CFD7F}" srcOrd="0" destOrd="0" presId="urn:microsoft.com/office/officeart/2005/8/layout/hierarchy4"/>
    <dgm:cxn modelId="{6E724ED0-4563-4A87-BA99-0BBD1CE32AEB}" type="presParOf" srcId="{DAAB41D7-7BA0-4960-B9E3-6B6038796864}" destId="{1630F67B-CBC9-4C56-BB28-3B26900DC067}" srcOrd="1" destOrd="0" presId="urn:microsoft.com/office/officeart/2005/8/layout/hierarchy4"/>
    <dgm:cxn modelId="{40CAB645-A59A-4C8E-89AA-A15375DDE6AD}" type="presParOf" srcId="{7A9A8AB0-4E23-444A-BC1F-41C1810E5C9F}" destId="{DE9B98B3-B65E-4CCA-9FD4-7499B5E9283D}" srcOrd="3" destOrd="0" presId="urn:microsoft.com/office/officeart/2005/8/layout/hierarchy4"/>
    <dgm:cxn modelId="{542475C3-1768-423D-B22E-0418A9C326C9}" type="presParOf" srcId="{7A9A8AB0-4E23-444A-BC1F-41C1810E5C9F}" destId="{633ACF04-5385-476E-9A37-06DCF429DF39}" srcOrd="4" destOrd="0" presId="urn:microsoft.com/office/officeart/2005/8/layout/hierarchy4"/>
    <dgm:cxn modelId="{18E89FB6-5BAE-4AD0-980A-C5AA60A8365B}" type="presParOf" srcId="{633ACF04-5385-476E-9A37-06DCF429DF39}" destId="{8CA5A38F-9F7B-4F9F-A8FB-ACBAAC0457B0}" srcOrd="0" destOrd="0" presId="urn:microsoft.com/office/officeart/2005/8/layout/hierarchy4"/>
    <dgm:cxn modelId="{3778ADD0-5367-4EB2-9675-AEBC97B36BB1}" type="presParOf" srcId="{633ACF04-5385-476E-9A37-06DCF429DF39}" destId="{50D70B36-1A14-4105-B4A6-111ACDFC9470}"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73642-91F4-43B0-9332-709943DD9F30}">
      <dsp:nvSpPr>
        <dsp:cNvPr id="0" name=""/>
        <dsp:cNvSpPr/>
      </dsp:nvSpPr>
      <dsp:spPr>
        <a:xfrm>
          <a:off x="1124" y="597"/>
          <a:ext cx="3125634"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marR="0" lvl="0" algn="just" defTabSz="1422400" rtl="0">
            <a:lnSpc>
              <a:spcPct val="90000"/>
            </a:lnSpc>
            <a:spcBef>
              <a:spcPct val="0"/>
            </a:spcBef>
            <a:spcAft>
              <a:spcPct val="35000"/>
            </a:spcAft>
          </a:pPr>
          <a:endParaRPr lang="ko-KR" altLang="en-US" sz="3200" kern="1200"/>
        </a:p>
      </dsp:txBody>
      <dsp:txXfrm>
        <a:off x="22815" y="22288"/>
        <a:ext cx="3082252" cy="697219"/>
      </dsp:txXfrm>
    </dsp:sp>
    <dsp:sp modelId="{A116CDA0-1B6B-4A90-B540-8A6414791297}">
      <dsp:nvSpPr>
        <dsp:cNvPr id="0" name=""/>
        <dsp:cNvSpPr/>
      </dsp:nvSpPr>
      <dsp:spPr>
        <a:xfrm>
          <a:off x="1124" y="824075"/>
          <a:ext cx="986627"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R="0" lvl="0" algn="just" defTabSz="1066800" rtl="0">
            <a:lnSpc>
              <a:spcPct val="90000"/>
            </a:lnSpc>
            <a:spcBef>
              <a:spcPct val="0"/>
            </a:spcBef>
            <a:spcAft>
              <a:spcPct val="35000"/>
            </a:spcAft>
          </a:pPr>
          <a:endParaRPr lang="ko-KR" altLang="en-US" sz="2400" kern="100" baseline="0">
            <a:latin typeface="맑은 고딕"/>
            <a:ea typeface="맑은 고딕"/>
          </a:endParaRPr>
        </a:p>
      </dsp:txBody>
      <dsp:txXfrm>
        <a:off x="22815" y="845766"/>
        <a:ext cx="943245" cy="697219"/>
      </dsp:txXfrm>
    </dsp:sp>
    <dsp:sp modelId="{52B04B0E-844A-4007-9010-5BCDBF3CFD7F}">
      <dsp:nvSpPr>
        <dsp:cNvPr id="0" name=""/>
        <dsp:cNvSpPr/>
      </dsp:nvSpPr>
      <dsp:spPr>
        <a:xfrm>
          <a:off x="1070627" y="824075"/>
          <a:ext cx="986627"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R="0" lvl="0" algn="just" defTabSz="1066800" rtl="0">
            <a:lnSpc>
              <a:spcPct val="90000"/>
            </a:lnSpc>
            <a:spcBef>
              <a:spcPct val="0"/>
            </a:spcBef>
            <a:spcAft>
              <a:spcPct val="35000"/>
            </a:spcAft>
          </a:pPr>
          <a:endParaRPr lang="ko-KR" altLang="en-US" sz="2400" kern="100" baseline="0">
            <a:latin typeface="맑은 고딕"/>
            <a:ea typeface="맑은 고딕"/>
          </a:endParaRPr>
        </a:p>
      </dsp:txBody>
      <dsp:txXfrm>
        <a:off x="1092318" y="845766"/>
        <a:ext cx="943245" cy="697219"/>
      </dsp:txXfrm>
    </dsp:sp>
    <dsp:sp modelId="{8CA5A38F-9F7B-4F9F-A8FB-ACBAAC0457B0}">
      <dsp:nvSpPr>
        <dsp:cNvPr id="0" name=""/>
        <dsp:cNvSpPr/>
      </dsp:nvSpPr>
      <dsp:spPr>
        <a:xfrm>
          <a:off x="2140131" y="824075"/>
          <a:ext cx="986627" cy="74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R="0" lvl="0" algn="just" defTabSz="1066800" rtl="0">
            <a:lnSpc>
              <a:spcPct val="90000"/>
            </a:lnSpc>
            <a:spcBef>
              <a:spcPct val="0"/>
            </a:spcBef>
            <a:spcAft>
              <a:spcPct val="35000"/>
            </a:spcAft>
          </a:pPr>
          <a:endParaRPr lang="ko-KR" altLang="en-US" sz="2400" kern="100" baseline="0">
            <a:latin typeface="맑은 고딕"/>
            <a:ea typeface="맑은 고딕"/>
          </a:endParaRPr>
        </a:p>
      </dsp:txBody>
      <dsp:txXfrm>
        <a:off x="2161822" y="845766"/>
        <a:ext cx="943245" cy="6972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chiba-u</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hidai</dc:creator>
  <cp:lastModifiedBy>SCOOP YT1</cp:lastModifiedBy>
  <cp:revision>2</cp:revision>
  <dcterms:created xsi:type="dcterms:W3CDTF">2019-03-07T07:47:00Z</dcterms:created>
  <dcterms:modified xsi:type="dcterms:W3CDTF">2019-03-07T07:47:00Z</dcterms:modified>
</cp:coreProperties>
</file>